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560" w:lineRule="exact"/>
        <w:jc w:val="center"/>
        <w:rPr>
          <w:rFonts w:hint="eastAsia" w:ascii="方正小标宋_GBK" w:hAnsi="方正小标宋_GBK" w:eastAsia="方正小标宋_GBK" w:cs="方正小标宋_GBK"/>
          <w:b w:val="0"/>
          <w:bCs w:val="0"/>
          <w:color w:val="auto"/>
          <w:sz w:val="44"/>
          <w:szCs w:val="4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b w:val="0"/>
          <w:bCs w:val="0"/>
          <w:color w:val="auto"/>
          <w:sz w:val="44"/>
          <w:szCs w:val="44"/>
          <w:lang w:val="en-US" w:eastAsia="zh-CN"/>
        </w:rPr>
        <w:t>国网湖南省电力有限公司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/>
        <w:spacing w:line="560" w:lineRule="exact"/>
        <w:jc w:val="center"/>
        <w:rPr>
          <w:rFonts w:hint="eastAsia" w:ascii="方正小标宋_GBK" w:hAnsi="方正小标宋_GBK" w:eastAsia="方正小标宋_GBK" w:cs="方正小标宋_GBK"/>
          <w:b w:val="0"/>
          <w:bCs w:val="0"/>
          <w:color w:val="auto"/>
          <w:sz w:val="44"/>
          <w:szCs w:val="4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b w:val="0"/>
          <w:bCs w:val="0"/>
          <w:color w:val="auto"/>
          <w:sz w:val="44"/>
          <w:szCs w:val="44"/>
          <w:lang w:val="en-US" w:eastAsia="zh-CN"/>
        </w:rPr>
        <w:t>”一图看懂购售同期“脚本内容</w:t>
      </w:r>
    </w:p>
    <w:p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before="0" w:beforeAutospacing="0" w:after="0" w:afterAutospacing="0" w:line="560" w:lineRule="exact"/>
        <w:ind w:left="0" w:right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spacing w:val="0"/>
          <w:kern w:val="2"/>
          <w:sz w:val="32"/>
          <w:szCs w:val="32"/>
          <w:lang w:val="en-US" w:eastAsia="zh-CN" w:bidi="ar"/>
        </w:rPr>
      </w:pPr>
    </w:p>
    <w:p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before="0" w:beforeAutospacing="0" w:after="0" w:afterAutospacing="0" w:line="560" w:lineRule="exact"/>
        <w:ind w:left="0" w:right="0" w:firstLine="640" w:firstLineChars="200"/>
        <w:jc w:val="both"/>
        <w:textAlignment w:val="auto"/>
        <w:outlineLvl w:val="9"/>
        <w:rPr>
          <w:rFonts w:hint="default" w:ascii="方正仿宋_GBK" w:hAnsi="方正仿宋_GBK" w:eastAsia="方正仿宋_GBK" w:cs="方正仿宋_GBK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</w:rPr>
        <w:t>为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lang w:val="en-US" w:eastAsia="zh-CN"/>
        </w:rPr>
        <w:t>适应电力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</w:rPr>
        <w:t>市场化改革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lang w:val="en-US" w:eastAsia="zh-CN"/>
        </w:rPr>
        <w:t>需要，贯彻落实国家相关政策文件精神，让您的用电量统计周期与自然月相符，</w:t>
      </w:r>
      <w:r>
        <w:rPr>
          <w:rFonts w:hint="eastAsia" w:ascii="方正仿宋_GBK" w:hAnsi="方正仿宋_GBK" w:eastAsia="方正仿宋_GBK" w:cs="Times New Roman"/>
          <w:b w:val="0"/>
          <w:color w:val="auto"/>
          <w:kern w:val="2"/>
          <w:sz w:val="32"/>
          <w:szCs w:val="22"/>
          <w:lang w:val="en-US" w:eastAsia="zh-CN" w:bidi="ar-SA"/>
        </w:rPr>
        <w:t>以便您更直观地了解每月用电情况、生产生活成本，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lang w:val="en-US" w:eastAsia="zh-CN"/>
        </w:rPr>
        <w:t>自2022年6月30日起，国网湖南省电力有限公司将统一调整供电辖区客户抄表时间，按自然月进行抄表结算。</w:t>
      </w:r>
    </w:p>
    <w:p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before="0" w:beforeAutospacing="0" w:after="0" w:afterAutospacing="0" w:line="560" w:lineRule="exact"/>
        <w:ind w:left="0" w:right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b/>
          <w:bCs/>
          <w:color w:val="auto"/>
          <w:sz w:val="32"/>
          <w:szCs w:val="32"/>
          <w:highlight w:val="none"/>
          <w:lang w:val="en-US" w:eastAsia="zh-CN"/>
        </w:rPr>
      </w:pPr>
      <w:bookmarkStart w:id="0" w:name="_Toc1104"/>
      <w:bookmarkStart w:id="1" w:name="_Toc16474"/>
      <w:bookmarkStart w:id="2" w:name="_Toc30121"/>
      <w:bookmarkStart w:id="3" w:name="_Toc7486"/>
      <w:bookmarkStart w:id="4" w:name="_Toc31490"/>
      <w:bookmarkStart w:id="5" w:name="_Toc31433"/>
      <w:r>
        <w:rPr>
          <w:rFonts w:hint="eastAsia" w:ascii="方正仿宋_GBK" w:hAnsi="方正仿宋_GBK" w:eastAsia="方正仿宋_GBK" w:cs="方正仿宋_GBK"/>
          <w:b/>
          <w:bCs/>
          <w:color w:val="auto"/>
          <w:sz w:val="32"/>
          <w:szCs w:val="32"/>
          <w:highlight w:val="none"/>
          <w:lang w:val="en-US" w:eastAsia="zh-CN"/>
        </w:rPr>
        <w:t>一、什么是购售同期抄表结算？</w:t>
      </w:r>
      <w:bookmarkEnd w:id="0"/>
      <w:bookmarkEnd w:id="1"/>
      <w:bookmarkEnd w:id="2"/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before="0" w:beforeAutospacing="0" w:after="0" w:afterAutospacing="0"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lang w:val="en-US" w:eastAsia="zh-CN"/>
        </w:rPr>
        <w:t>答：指所有电力客户抄表时间调整为每月末最后一日24时，抄表例日调整至1日，实现购售电按自然月抄表结算。调整后抄表周期为每月1日0时至月末最后一日24时。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before="0" w:beforeAutospacing="0" w:after="0" w:afterAutospacing="0"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lang w:val="en-US" w:eastAsia="zh-CN"/>
        </w:rPr>
        <w:t>例如：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suppressLineNumbers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before="0" w:beforeAutospacing="0" w:after="0" w:afterAutospacing="0" w:line="560" w:lineRule="exact"/>
        <w:ind w:left="0" w:right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lang w:val="en-US" w:eastAsia="zh-CN"/>
        </w:rPr>
        <w:t>调整前抄表结算模式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before="0" w:beforeAutospacing="0" w:after="0" w:afterAutospacing="0"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方正仿宋_GBK" w:hAnsi="方正仿宋_GBK" w:eastAsia="方正仿宋_GBK" w:cs="方正仿宋_GBK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lang w:val="en-US" w:eastAsia="zh-CN"/>
        </w:rPr>
        <w:t>某电力客户抄表例日为10日，5月10日抄表结算生成5月份电费账单，对应用电量的时间为4月10日-5月9日。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suppressLineNumbers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before="0" w:beforeAutospacing="0" w:after="0" w:afterAutospacing="0" w:line="560" w:lineRule="exact"/>
        <w:ind w:left="0" w:right="0" w:firstLine="640" w:firstLineChars="200"/>
        <w:jc w:val="both"/>
        <w:textAlignment w:val="auto"/>
        <w:outlineLvl w:val="9"/>
        <w:rPr>
          <w:rFonts w:hint="default" w:ascii="方正仿宋_GBK" w:hAnsi="方正仿宋_GBK" w:eastAsia="方正仿宋_GBK" w:cs="方正仿宋_GBK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lang w:val="en-US" w:eastAsia="zh-CN"/>
        </w:rPr>
        <w:t>调整后</w:t>
      </w:r>
      <w:bookmarkStart w:id="6" w:name="_GoBack"/>
      <w:bookmarkEnd w:id="6"/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lang w:val="en-US" w:eastAsia="zh-CN"/>
        </w:rPr>
        <w:t>抄表结算模式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before="0" w:beforeAutospacing="0" w:after="0" w:afterAutospacing="0"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lang w:val="en-US" w:eastAsia="zh-CN"/>
        </w:rPr>
        <w:t>8月1日起，对7月1日——7月31日的用电量进行抄表核算，生成7月电费账单。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before="0" w:beforeAutospacing="0" w:after="0" w:afterAutospacing="0"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方正仿宋_GBK" w:hAnsi="方正仿宋_GBK" w:eastAsia="方正仿宋_GBK" w:cs="方正仿宋_GBK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lang w:val="en-US" w:eastAsia="zh-CN"/>
        </w:rPr>
        <w:t>如此一来，实现了电费账单（7月账单）和自然月内用电量（7月电量）的周期一致，客户可以更直观地了解每月电量电费对应关系，在电费账单生成后开具电费发票。</w:t>
      </w:r>
    </w:p>
    <w:bookmarkEnd w:id="3"/>
    <w:bookmarkEnd w:id="4"/>
    <w:bookmarkEnd w:id="5"/>
    <w:p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before="0" w:beforeAutospacing="0" w:after="0" w:afterAutospacing="0" w:line="560" w:lineRule="exact"/>
        <w:ind w:left="0" w:right="0" w:firstLine="640" w:firstLineChars="200"/>
        <w:jc w:val="both"/>
        <w:textAlignment w:val="auto"/>
        <w:outlineLvl w:val="9"/>
        <w:rPr>
          <w:rFonts w:hint="default" w:ascii="方正仿宋_GBK" w:hAnsi="方正仿宋_GBK" w:eastAsia="方正仿宋_GBK" w:cs="方正仿宋_GBK"/>
          <w:b/>
          <w:bCs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方正仿宋_GBK" w:hAnsi="方正仿宋_GBK" w:eastAsia="方正仿宋_GBK" w:cs="方正仿宋_GBK"/>
          <w:b/>
          <w:bCs/>
          <w:color w:val="auto"/>
          <w:sz w:val="32"/>
          <w:szCs w:val="32"/>
          <w:highlight w:val="none"/>
          <w:lang w:val="en-US" w:eastAsia="zh-CN"/>
        </w:rPr>
        <w:t>二、购售同期抄表调整对客户用电有什么影响吗？</w:t>
      </w:r>
    </w:p>
    <w:p>
      <w:pPr>
        <w:pageBreakBefore w:val="0"/>
        <w:widowControl w:val="0"/>
        <w:kinsoku/>
        <w:wordWrap/>
        <w:overflowPunct/>
        <w:topLinePunct w:val="0"/>
        <w:autoSpaceDE w:val="0"/>
        <w:autoSpaceDN/>
        <w:bidi w:val="0"/>
        <w:adjustRightInd/>
        <w:snapToGrid/>
        <w:spacing w:line="560" w:lineRule="exact"/>
        <w:ind w:firstLine="640" w:firstLineChars="200"/>
        <w:rPr>
          <w:rFonts w:hint="default" w:ascii="方正仿宋_GBK" w:hAnsi="方正仿宋_GBK" w:eastAsia="方正仿宋_GBK" w:cs="方正仿宋_GBK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lang w:val="en-US" w:eastAsia="zh-CN"/>
        </w:rPr>
        <w:t>答：本次调整不影响您的正常用电。购售同期抄表只是我公司提供月度账单对应的周期发生了变化，对您当前用电习惯不会造成影响；</w:t>
      </w:r>
      <w:r>
        <w:rPr>
          <w:rFonts w:hint="default" w:ascii="方正仿宋_GBK" w:hAnsi="方正仿宋_GBK" w:eastAsia="方正仿宋_GBK" w:cs="方正仿宋_GBK"/>
          <w:color w:val="auto"/>
          <w:sz w:val="32"/>
          <w:szCs w:val="32"/>
          <w:highlight w:val="none"/>
          <w:lang w:val="en-US" w:eastAsia="zh-CN"/>
        </w:rPr>
        <w:t>对于智能交费客户，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lang w:val="en-US" w:eastAsia="zh-CN"/>
        </w:rPr>
        <w:t>缴</w:t>
      </w:r>
      <w:r>
        <w:rPr>
          <w:rFonts w:hint="default" w:ascii="方正仿宋_GBK" w:hAnsi="方正仿宋_GBK" w:eastAsia="方正仿宋_GBK" w:cs="方正仿宋_GBK"/>
          <w:color w:val="auto"/>
          <w:sz w:val="32"/>
          <w:szCs w:val="32"/>
          <w:highlight w:val="none"/>
          <w:lang w:val="en-US" w:eastAsia="zh-CN"/>
        </w:rPr>
        <w:t>费方式及时间均无变化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lang w:val="en-US" w:eastAsia="zh-CN"/>
        </w:rPr>
        <w:t>，可以</w:t>
      </w:r>
      <w:r>
        <w:rPr>
          <w:rFonts w:hint="default" w:ascii="方正仿宋_GBK" w:hAnsi="方正仿宋_GBK" w:eastAsia="方正仿宋_GBK" w:cs="方正仿宋_GBK"/>
          <w:color w:val="auto"/>
          <w:sz w:val="32"/>
          <w:szCs w:val="32"/>
          <w:highlight w:val="none"/>
          <w:lang w:val="en-US" w:eastAsia="zh-CN"/>
        </w:rPr>
        <w:t>通过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lang w:val="en-US" w:eastAsia="zh-CN"/>
        </w:rPr>
        <w:t>“</w:t>
      </w:r>
      <w:r>
        <w:rPr>
          <w:rFonts w:hint="default" w:ascii="方正仿宋_GBK" w:hAnsi="方正仿宋_GBK" w:eastAsia="方正仿宋_GBK" w:cs="方正仿宋_GBK"/>
          <w:color w:val="auto"/>
          <w:sz w:val="32"/>
          <w:szCs w:val="32"/>
          <w:highlight w:val="none"/>
          <w:lang w:val="en-US" w:eastAsia="zh-CN"/>
        </w:rPr>
        <w:t>网上国网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lang w:val="en-US" w:eastAsia="zh-CN"/>
        </w:rPr>
        <w:t>”</w:t>
      </w:r>
      <w:r>
        <w:rPr>
          <w:rFonts w:hint="default" w:ascii="方正仿宋_GBK" w:hAnsi="方正仿宋_GBK" w:eastAsia="方正仿宋_GBK" w:cs="方正仿宋_GBK"/>
          <w:color w:val="auto"/>
          <w:sz w:val="32"/>
          <w:szCs w:val="32"/>
          <w:highlight w:val="none"/>
          <w:lang w:val="en-US" w:eastAsia="zh-CN"/>
        </w:rPr>
        <w:t>APP、微信、支付宝等渠道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lang w:val="en-US" w:eastAsia="zh-CN"/>
        </w:rPr>
        <w:t>缴纳电费。</w:t>
      </w:r>
    </w:p>
    <w:p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before="0" w:beforeAutospacing="0" w:after="0" w:afterAutospacing="0" w:line="560" w:lineRule="exact"/>
        <w:ind w:left="0" w:right="0" w:firstLine="640" w:firstLineChars="200"/>
        <w:jc w:val="both"/>
        <w:textAlignment w:val="auto"/>
        <w:outlineLvl w:val="9"/>
        <w:rPr>
          <w:rFonts w:hint="default" w:ascii="方正仿宋_GBK" w:hAnsi="方正仿宋_GBK" w:eastAsia="方正仿宋_GBK" w:cs="方正仿宋_GBK"/>
          <w:b/>
          <w:bCs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方正仿宋_GBK" w:hAnsi="方正仿宋_GBK" w:eastAsia="方正仿宋_GBK" w:cs="方正仿宋_GBK"/>
          <w:b/>
          <w:bCs/>
          <w:color w:val="auto"/>
          <w:sz w:val="32"/>
          <w:szCs w:val="32"/>
          <w:highlight w:val="none"/>
          <w:lang w:val="en-US" w:eastAsia="zh-CN"/>
        </w:rPr>
        <w:t>三、6月份为什么会产生两笔电费账单？</w:t>
      </w:r>
    </w:p>
    <w:p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before="0" w:beforeAutospacing="0" w:after="0" w:afterAutospacing="0" w:line="560" w:lineRule="exact"/>
        <w:ind w:left="0" w:right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lang w:val="en-US" w:eastAsia="zh-CN"/>
        </w:rPr>
      </w:pPr>
      <w:r>
        <w:rPr>
          <w:rFonts w:hint="default" w:ascii="方正仿宋_GBK" w:hAnsi="方正仿宋_GBK" w:eastAsia="方正仿宋_GBK" w:cs="方正仿宋_GBK"/>
          <w:color w:val="auto"/>
          <w:sz w:val="32"/>
          <w:szCs w:val="32"/>
          <w:highlight w:val="none"/>
          <w:lang w:val="en-US" w:eastAsia="zh-CN"/>
        </w:rPr>
        <w:t>答：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lang w:val="en-US" w:eastAsia="zh-CN"/>
        </w:rPr>
        <w:t>是因为</w:t>
      </w:r>
      <w:r>
        <w:rPr>
          <w:rFonts w:hint="eastAsia" w:ascii="方正仿宋_GBK" w:hAnsi="方正仿宋_GBK" w:eastAsia="方正仿宋_GBK" w:cs="方正仿宋_GBK"/>
          <w:b/>
          <w:bCs/>
          <w:color w:val="auto"/>
          <w:sz w:val="32"/>
          <w:szCs w:val="32"/>
          <w:highlight w:val="none"/>
          <w:lang w:val="en-US" w:eastAsia="zh-CN"/>
        </w:rPr>
        <w:t>第一张账单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lang w:val="en-US" w:eastAsia="zh-CN"/>
        </w:rPr>
        <w:t>对应的是5月抄表例日至6月抄表例日前的电量电费，于6月份出账。</w:t>
      </w:r>
      <w:r>
        <w:rPr>
          <w:rFonts w:hint="eastAsia" w:ascii="方正仿宋_GBK" w:hAnsi="方正仿宋_GBK" w:eastAsia="方正仿宋_GBK" w:cs="方正仿宋_GBK"/>
          <w:b/>
          <w:bCs/>
          <w:color w:val="auto"/>
          <w:sz w:val="32"/>
          <w:szCs w:val="32"/>
          <w:highlight w:val="none"/>
          <w:lang w:val="en-US" w:eastAsia="zh-CN"/>
        </w:rPr>
        <w:t>第二张账单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lang w:val="en-US" w:eastAsia="zh-CN"/>
        </w:rPr>
        <w:t>对应的是6月抄表例日至6月30日的电量电费，于7月初出账。两笔账单均为您的实际用电量，不会重复计费，7月后将恢复一月一账单。</w:t>
      </w:r>
    </w:p>
    <w:p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before="0" w:beforeAutospacing="0" w:after="0" w:afterAutospacing="0" w:line="560" w:lineRule="exact"/>
        <w:ind w:left="0" w:right="0" w:firstLine="640" w:firstLineChars="2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b w:val="0"/>
          <w:color w:val="auto"/>
          <w:kern w:val="2"/>
          <w:sz w:val="32"/>
          <w:szCs w:val="32"/>
          <w:highlight w:val="none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lang w:val="en-US" w:eastAsia="zh-CN"/>
        </w:rPr>
        <w:t>例如：某电力客户调</w:t>
      </w:r>
      <w:r>
        <w:rPr>
          <w:rFonts w:hint="eastAsia" w:ascii="方正仿宋_GBK" w:hAnsi="方正仿宋_GBK" w:eastAsia="方正仿宋_GBK" w:cs="方正仿宋_GBK"/>
          <w:b w:val="0"/>
          <w:color w:val="auto"/>
          <w:kern w:val="2"/>
          <w:sz w:val="32"/>
          <w:szCs w:val="32"/>
          <w:highlight w:val="none"/>
          <w:lang w:val="en-US" w:eastAsia="zh-CN" w:bidi="ar-SA"/>
        </w:rPr>
        <w:t>整前是6月10日抄表核算，6月电费账单有两张，第一张为5月10日0时——6月10日0时的电量电费账单，第二张为6月10日0时——6月30日24时的电量电费账单。</w:t>
      </w:r>
    </w:p>
    <w:p>
      <w:pPr>
        <w:pStyle w:val="2"/>
        <w:keepNext/>
        <w:keepLines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60" w:lineRule="exact"/>
        <w:ind w:firstLine="640" w:firstLineChars="200"/>
        <w:textAlignment w:val="auto"/>
        <w:rPr>
          <w:rFonts w:hint="default" w:ascii="方正仿宋_GBK" w:hAnsi="方正仿宋_GBK" w:eastAsia="方正仿宋_GBK" w:cs="方正仿宋_GBK"/>
          <w:b w:val="0"/>
          <w:color w:val="auto"/>
          <w:kern w:val="2"/>
          <w:sz w:val="32"/>
          <w:szCs w:val="32"/>
          <w:highlight w:val="none"/>
          <w:lang w:val="en-US" w:eastAsia="zh-CN" w:bidi="ar-SA"/>
        </w:rPr>
      </w:pPr>
    </w:p>
    <w:p>
      <w:pPr>
        <w:pStyle w:val="2"/>
        <w:keepNext/>
        <w:keepLines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60" w:lineRule="exact"/>
        <w:ind w:firstLine="640" w:firstLineChars="200"/>
        <w:textAlignment w:val="auto"/>
        <w:rPr>
          <w:rFonts w:hint="default" w:ascii="方正仿宋_GBK" w:hAnsi="方正仿宋_GBK" w:eastAsia="方正仿宋_GBK" w:cs="方正仿宋_GBK"/>
          <w:b w:val="0"/>
          <w:color w:val="auto"/>
          <w:kern w:val="2"/>
          <w:sz w:val="32"/>
          <w:szCs w:val="32"/>
          <w:highlight w:val="none"/>
          <w:lang w:val="en-US" w:eastAsia="zh-CN" w:bidi="ar-SA"/>
        </w:rPr>
      </w:pPr>
      <w:r>
        <w:rPr>
          <w:rFonts w:hint="default" w:ascii="方正仿宋_GBK" w:hAnsi="方正仿宋_GBK" w:eastAsia="方正仿宋_GBK" w:cs="方正仿宋_GBK"/>
          <w:b w:val="0"/>
          <w:color w:val="auto"/>
          <w:kern w:val="2"/>
          <w:sz w:val="32"/>
          <w:szCs w:val="32"/>
          <w:highlight w:val="none"/>
          <w:lang w:val="en-US" w:eastAsia="zh-CN" w:bidi="ar-SA"/>
        </w:rPr>
        <w:t>国网湖南省电力有限公司将始终践行“人民电业为人民”的企业宗旨，全力以赴做好供电优质服务。广大用户如有问题请咨询95598电话、网上国网App在线客服或当地供电营业厅。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仿宋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BFF68C4A"/>
    <w:multiLevelType w:val="singleLevel"/>
    <w:tmpl w:val="BFF68C4A"/>
    <w:lvl w:ilvl="0" w:tentative="0">
      <w:start w:val="1"/>
      <w:numFmt w:val="decimal"/>
      <w:suff w:val="nothing"/>
      <w:lvlText w:val="（%1）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146975"/>
    <w:rsid w:val="002149A3"/>
    <w:rsid w:val="002551B9"/>
    <w:rsid w:val="0026142F"/>
    <w:rsid w:val="002E23C2"/>
    <w:rsid w:val="00300C3C"/>
    <w:rsid w:val="00367DC8"/>
    <w:rsid w:val="00C1783A"/>
    <w:rsid w:val="01382EEC"/>
    <w:rsid w:val="01411862"/>
    <w:rsid w:val="01442DDD"/>
    <w:rsid w:val="016339AB"/>
    <w:rsid w:val="016D2CD2"/>
    <w:rsid w:val="019A0BC2"/>
    <w:rsid w:val="01C87DE6"/>
    <w:rsid w:val="01DF65B4"/>
    <w:rsid w:val="020831A6"/>
    <w:rsid w:val="020A185B"/>
    <w:rsid w:val="0260284B"/>
    <w:rsid w:val="02740DF1"/>
    <w:rsid w:val="027F3DCE"/>
    <w:rsid w:val="02870480"/>
    <w:rsid w:val="02AE2D47"/>
    <w:rsid w:val="02C21971"/>
    <w:rsid w:val="02C84565"/>
    <w:rsid w:val="02D820CD"/>
    <w:rsid w:val="02DC1B07"/>
    <w:rsid w:val="02DD0FBB"/>
    <w:rsid w:val="02E40669"/>
    <w:rsid w:val="02E426C2"/>
    <w:rsid w:val="02F14147"/>
    <w:rsid w:val="03075329"/>
    <w:rsid w:val="030E321D"/>
    <w:rsid w:val="0343479B"/>
    <w:rsid w:val="036709D1"/>
    <w:rsid w:val="037C6730"/>
    <w:rsid w:val="039B5813"/>
    <w:rsid w:val="039F07BA"/>
    <w:rsid w:val="039F727D"/>
    <w:rsid w:val="03A76772"/>
    <w:rsid w:val="03D739A0"/>
    <w:rsid w:val="03DE5D08"/>
    <w:rsid w:val="03F16D60"/>
    <w:rsid w:val="044E67CA"/>
    <w:rsid w:val="04991664"/>
    <w:rsid w:val="049F2D06"/>
    <w:rsid w:val="04A104C4"/>
    <w:rsid w:val="04A16C65"/>
    <w:rsid w:val="04BE4842"/>
    <w:rsid w:val="04D43D80"/>
    <w:rsid w:val="04DD3A8D"/>
    <w:rsid w:val="04F228F7"/>
    <w:rsid w:val="04F35CCD"/>
    <w:rsid w:val="04FA4DD7"/>
    <w:rsid w:val="05103A5C"/>
    <w:rsid w:val="051134F6"/>
    <w:rsid w:val="051E4052"/>
    <w:rsid w:val="05383B55"/>
    <w:rsid w:val="05391753"/>
    <w:rsid w:val="055272E7"/>
    <w:rsid w:val="05774684"/>
    <w:rsid w:val="057860F3"/>
    <w:rsid w:val="05933B56"/>
    <w:rsid w:val="059B228E"/>
    <w:rsid w:val="05A213CB"/>
    <w:rsid w:val="05B00E3B"/>
    <w:rsid w:val="05F42720"/>
    <w:rsid w:val="05FB41FA"/>
    <w:rsid w:val="05FE60A2"/>
    <w:rsid w:val="064A1375"/>
    <w:rsid w:val="06AB5DA0"/>
    <w:rsid w:val="06E36A36"/>
    <w:rsid w:val="06E92B26"/>
    <w:rsid w:val="06F168A9"/>
    <w:rsid w:val="06F71099"/>
    <w:rsid w:val="073D10F7"/>
    <w:rsid w:val="073F5112"/>
    <w:rsid w:val="076722A7"/>
    <w:rsid w:val="0772048D"/>
    <w:rsid w:val="07751274"/>
    <w:rsid w:val="077553E9"/>
    <w:rsid w:val="077A53C2"/>
    <w:rsid w:val="07FD443E"/>
    <w:rsid w:val="08160EB4"/>
    <w:rsid w:val="081718C5"/>
    <w:rsid w:val="081E6244"/>
    <w:rsid w:val="08260E15"/>
    <w:rsid w:val="082646B8"/>
    <w:rsid w:val="08641849"/>
    <w:rsid w:val="08777437"/>
    <w:rsid w:val="08806E8C"/>
    <w:rsid w:val="08861B8D"/>
    <w:rsid w:val="088B62E3"/>
    <w:rsid w:val="0894531F"/>
    <w:rsid w:val="08B31DF8"/>
    <w:rsid w:val="08B4797F"/>
    <w:rsid w:val="08B72F6E"/>
    <w:rsid w:val="08C82D0C"/>
    <w:rsid w:val="08D94869"/>
    <w:rsid w:val="08DD2AA1"/>
    <w:rsid w:val="08E85847"/>
    <w:rsid w:val="08FF027A"/>
    <w:rsid w:val="09044131"/>
    <w:rsid w:val="094E5593"/>
    <w:rsid w:val="099752EB"/>
    <w:rsid w:val="09A500CC"/>
    <w:rsid w:val="09D25FA0"/>
    <w:rsid w:val="09FE4F63"/>
    <w:rsid w:val="09FE6C25"/>
    <w:rsid w:val="0A0251C2"/>
    <w:rsid w:val="0A0C659E"/>
    <w:rsid w:val="0A167294"/>
    <w:rsid w:val="0A187C03"/>
    <w:rsid w:val="0A5A3992"/>
    <w:rsid w:val="0A6B1541"/>
    <w:rsid w:val="0A7450D5"/>
    <w:rsid w:val="0A9911C1"/>
    <w:rsid w:val="0AD3713E"/>
    <w:rsid w:val="0AEF3847"/>
    <w:rsid w:val="0AEF50EF"/>
    <w:rsid w:val="0B313CAE"/>
    <w:rsid w:val="0B641F7C"/>
    <w:rsid w:val="0B854922"/>
    <w:rsid w:val="0BE85702"/>
    <w:rsid w:val="0C3139B4"/>
    <w:rsid w:val="0C385B20"/>
    <w:rsid w:val="0C4433D9"/>
    <w:rsid w:val="0C4F5A2A"/>
    <w:rsid w:val="0C605235"/>
    <w:rsid w:val="0C615985"/>
    <w:rsid w:val="0C826AD6"/>
    <w:rsid w:val="0C9B369B"/>
    <w:rsid w:val="0CB27AF8"/>
    <w:rsid w:val="0CB86B5F"/>
    <w:rsid w:val="0CBC7C1E"/>
    <w:rsid w:val="0CE657D6"/>
    <w:rsid w:val="0D056459"/>
    <w:rsid w:val="0D085EDC"/>
    <w:rsid w:val="0D112096"/>
    <w:rsid w:val="0D2A2DFD"/>
    <w:rsid w:val="0D395C56"/>
    <w:rsid w:val="0D6676B9"/>
    <w:rsid w:val="0D6B49DF"/>
    <w:rsid w:val="0D984635"/>
    <w:rsid w:val="0D9B578D"/>
    <w:rsid w:val="0DB24768"/>
    <w:rsid w:val="0DB42239"/>
    <w:rsid w:val="0DC940AA"/>
    <w:rsid w:val="0DF3263A"/>
    <w:rsid w:val="0E3C16C6"/>
    <w:rsid w:val="0E446C75"/>
    <w:rsid w:val="0E584F47"/>
    <w:rsid w:val="0E6A083B"/>
    <w:rsid w:val="0E6A3897"/>
    <w:rsid w:val="0E6D7677"/>
    <w:rsid w:val="0E810E88"/>
    <w:rsid w:val="0E9E4989"/>
    <w:rsid w:val="0EB6393F"/>
    <w:rsid w:val="0EBC5AB7"/>
    <w:rsid w:val="0ED10EA0"/>
    <w:rsid w:val="0EE8346C"/>
    <w:rsid w:val="0EE8610D"/>
    <w:rsid w:val="0EEB2954"/>
    <w:rsid w:val="0EEB48CA"/>
    <w:rsid w:val="0EF038D6"/>
    <w:rsid w:val="0EF609CA"/>
    <w:rsid w:val="0EFC7959"/>
    <w:rsid w:val="0F1117FA"/>
    <w:rsid w:val="0F193FF4"/>
    <w:rsid w:val="0F304AA9"/>
    <w:rsid w:val="0F447570"/>
    <w:rsid w:val="0F513167"/>
    <w:rsid w:val="0F634497"/>
    <w:rsid w:val="0F6A57A1"/>
    <w:rsid w:val="0F827908"/>
    <w:rsid w:val="0F853E72"/>
    <w:rsid w:val="0F856B8C"/>
    <w:rsid w:val="0FA25D24"/>
    <w:rsid w:val="0FA97A67"/>
    <w:rsid w:val="0FB76CE1"/>
    <w:rsid w:val="0FCD4941"/>
    <w:rsid w:val="0FD22B0B"/>
    <w:rsid w:val="0FDA3282"/>
    <w:rsid w:val="0FE822B6"/>
    <w:rsid w:val="0FF83CE9"/>
    <w:rsid w:val="0FFE551F"/>
    <w:rsid w:val="100A175A"/>
    <w:rsid w:val="100E1D16"/>
    <w:rsid w:val="1033123A"/>
    <w:rsid w:val="10341AF1"/>
    <w:rsid w:val="1044748E"/>
    <w:rsid w:val="10612E6D"/>
    <w:rsid w:val="10676763"/>
    <w:rsid w:val="107C1C89"/>
    <w:rsid w:val="109A6A11"/>
    <w:rsid w:val="109B22BA"/>
    <w:rsid w:val="10B23826"/>
    <w:rsid w:val="10FF736B"/>
    <w:rsid w:val="112169BC"/>
    <w:rsid w:val="112A2205"/>
    <w:rsid w:val="11345B7A"/>
    <w:rsid w:val="114D4231"/>
    <w:rsid w:val="11674228"/>
    <w:rsid w:val="118F316F"/>
    <w:rsid w:val="11A1463F"/>
    <w:rsid w:val="11C8777B"/>
    <w:rsid w:val="11D364C1"/>
    <w:rsid w:val="11D511E1"/>
    <w:rsid w:val="11E358E1"/>
    <w:rsid w:val="11E50EAD"/>
    <w:rsid w:val="11FF5F5D"/>
    <w:rsid w:val="1215209C"/>
    <w:rsid w:val="12175144"/>
    <w:rsid w:val="121A5BA0"/>
    <w:rsid w:val="124E14B2"/>
    <w:rsid w:val="125E2303"/>
    <w:rsid w:val="127D1534"/>
    <w:rsid w:val="12812049"/>
    <w:rsid w:val="129D35C4"/>
    <w:rsid w:val="12B20E05"/>
    <w:rsid w:val="12BE058D"/>
    <w:rsid w:val="12C90AD8"/>
    <w:rsid w:val="12CA0B91"/>
    <w:rsid w:val="12D11F8E"/>
    <w:rsid w:val="12E216BD"/>
    <w:rsid w:val="12EC6551"/>
    <w:rsid w:val="12F86AC2"/>
    <w:rsid w:val="13135FFA"/>
    <w:rsid w:val="1346068D"/>
    <w:rsid w:val="136473FC"/>
    <w:rsid w:val="13740965"/>
    <w:rsid w:val="1374705D"/>
    <w:rsid w:val="137D35F7"/>
    <w:rsid w:val="13894DBA"/>
    <w:rsid w:val="13910FA4"/>
    <w:rsid w:val="139B7EDC"/>
    <w:rsid w:val="13AA215A"/>
    <w:rsid w:val="13BC5F27"/>
    <w:rsid w:val="141B70B5"/>
    <w:rsid w:val="143F7722"/>
    <w:rsid w:val="14494456"/>
    <w:rsid w:val="14572F4F"/>
    <w:rsid w:val="147255D0"/>
    <w:rsid w:val="14751468"/>
    <w:rsid w:val="148130F3"/>
    <w:rsid w:val="149D4321"/>
    <w:rsid w:val="14A66C3E"/>
    <w:rsid w:val="14C86191"/>
    <w:rsid w:val="14F172EE"/>
    <w:rsid w:val="14FD2419"/>
    <w:rsid w:val="151A60AA"/>
    <w:rsid w:val="151E14DD"/>
    <w:rsid w:val="152F77AD"/>
    <w:rsid w:val="15445D87"/>
    <w:rsid w:val="15A97D52"/>
    <w:rsid w:val="15BA091E"/>
    <w:rsid w:val="15BA65A8"/>
    <w:rsid w:val="15C9147F"/>
    <w:rsid w:val="15C94D89"/>
    <w:rsid w:val="15ED4231"/>
    <w:rsid w:val="1604694F"/>
    <w:rsid w:val="160E0465"/>
    <w:rsid w:val="16257632"/>
    <w:rsid w:val="163F6D34"/>
    <w:rsid w:val="16420F2F"/>
    <w:rsid w:val="164F433C"/>
    <w:rsid w:val="16923206"/>
    <w:rsid w:val="16BA30D5"/>
    <w:rsid w:val="16BA3700"/>
    <w:rsid w:val="16D202D9"/>
    <w:rsid w:val="170A072A"/>
    <w:rsid w:val="170F631C"/>
    <w:rsid w:val="17271BBD"/>
    <w:rsid w:val="1738047B"/>
    <w:rsid w:val="176526B2"/>
    <w:rsid w:val="179B6E86"/>
    <w:rsid w:val="17C479F4"/>
    <w:rsid w:val="17ED0593"/>
    <w:rsid w:val="18003CE2"/>
    <w:rsid w:val="18121760"/>
    <w:rsid w:val="1816707E"/>
    <w:rsid w:val="182741FD"/>
    <w:rsid w:val="18697BC5"/>
    <w:rsid w:val="1871366A"/>
    <w:rsid w:val="187F1FF3"/>
    <w:rsid w:val="189D6D81"/>
    <w:rsid w:val="18A56E05"/>
    <w:rsid w:val="18CF7308"/>
    <w:rsid w:val="18D02D96"/>
    <w:rsid w:val="18D6041D"/>
    <w:rsid w:val="18E4663D"/>
    <w:rsid w:val="18E509BA"/>
    <w:rsid w:val="18F240FD"/>
    <w:rsid w:val="1907441C"/>
    <w:rsid w:val="195B4B44"/>
    <w:rsid w:val="1976215B"/>
    <w:rsid w:val="19866412"/>
    <w:rsid w:val="19A31A52"/>
    <w:rsid w:val="19AD3EFE"/>
    <w:rsid w:val="19B30963"/>
    <w:rsid w:val="19DD7C40"/>
    <w:rsid w:val="19E3634C"/>
    <w:rsid w:val="19F758B4"/>
    <w:rsid w:val="19FB48F8"/>
    <w:rsid w:val="1A3F6350"/>
    <w:rsid w:val="1A487398"/>
    <w:rsid w:val="1A5E6E7B"/>
    <w:rsid w:val="1A672D9E"/>
    <w:rsid w:val="1A7F5D01"/>
    <w:rsid w:val="1A9262F0"/>
    <w:rsid w:val="1A994BF9"/>
    <w:rsid w:val="1AC84D6B"/>
    <w:rsid w:val="1ACC028C"/>
    <w:rsid w:val="1ACC7CEF"/>
    <w:rsid w:val="1ACD1D95"/>
    <w:rsid w:val="1AD17CA9"/>
    <w:rsid w:val="1AE164FB"/>
    <w:rsid w:val="1AFE1F4E"/>
    <w:rsid w:val="1B0A0971"/>
    <w:rsid w:val="1B0D1671"/>
    <w:rsid w:val="1B2556B3"/>
    <w:rsid w:val="1B565635"/>
    <w:rsid w:val="1B5C09D9"/>
    <w:rsid w:val="1B702787"/>
    <w:rsid w:val="1B743422"/>
    <w:rsid w:val="1B7A33E3"/>
    <w:rsid w:val="1BB62F90"/>
    <w:rsid w:val="1BC47ADF"/>
    <w:rsid w:val="1BCD089A"/>
    <w:rsid w:val="1BDC46AB"/>
    <w:rsid w:val="1C025D06"/>
    <w:rsid w:val="1C1476E4"/>
    <w:rsid w:val="1C2615E5"/>
    <w:rsid w:val="1C3F1E36"/>
    <w:rsid w:val="1C455082"/>
    <w:rsid w:val="1C7C3C1D"/>
    <w:rsid w:val="1C830912"/>
    <w:rsid w:val="1C935BCE"/>
    <w:rsid w:val="1C962361"/>
    <w:rsid w:val="1C970377"/>
    <w:rsid w:val="1CB616E6"/>
    <w:rsid w:val="1CCB588E"/>
    <w:rsid w:val="1CCF7F07"/>
    <w:rsid w:val="1CF16B81"/>
    <w:rsid w:val="1CFC7BC9"/>
    <w:rsid w:val="1D1E69BD"/>
    <w:rsid w:val="1D1F1302"/>
    <w:rsid w:val="1D226E50"/>
    <w:rsid w:val="1D3215FF"/>
    <w:rsid w:val="1D397ACF"/>
    <w:rsid w:val="1D533D6E"/>
    <w:rsid w:val="1D6F17B3"/>
    <w:rsid w:val="1DA37919"/>
    <w:rsid w:val="1DAF36A0"/>
    <w:rsid w:val="1DDE1B2B"/>
    <w:rsid w:val="1DE05F88"/>
    <w:rsid w:val="1DE71132"/>
    <w:rsid w:val="1E193B2C"/>
    <w:rsid w:val="1E3030DB"/>
    <w:rsid w:val="1E457BB1"/>
    <w:rsid w:val="1E4E06C4"/>
    <w:rsid w:val="1E5F57C0"/>
    <w:rsid w:val="1E8D437F"/>
    <w:rsid w:val="1E945ABE"/>
    <w:rsid w:val="1E986B84"/>
    <w:rsid w:val="1EAC6836"/>
    <w:rsid w:val="1EB0285D"/>
    <w:rsid w:val="1EBC1EAA"/>
    <w:rsid w:val="1ED04FD4"/>
    <w:rsid w:val="1ED150C7"/>
    <w:rsid w:val="1EFA75CB"/>
    <w:rsid w:val="1F0324B7"/>
    <w:rsid w:val="1F032EF0"/>
    <w:rsid w:val="1F03523D"/>
    <w:rsid w:val="1F043AB2"/>
    <w:rsid w:val="1F1263A4"/>
    <w:rsid w:val="1F37714D"/>
    <w:rsid w:val="1F574465"/>
    <w:rsid w:val="1F835085"/>
    <w:rsid w:val="1F9E465C"/>
    <w:rsid w:val="1FD01741"/>
    <w:rsid w:val="1FF7442A"/>
    <w:rsid w:val="1FF921CD"/>
    <w:rsid w:val="1FFC1A9C"/>
    <w:rsid w:val="2021614C"/>
    <w:rsid w:val="2024520C"/>
    <w:rsid w:val="202C0ACA"/>
    <w:rsid w:val="202F1D6E"/>
    <w:rsid w:val="203D564E"/>
    <w:rsid w:val="204B3194"/>
    <w:rsid w:val="20554CA1"/>
    <w:rsid w:val="205A3E77"/>
    <w:rsid w:val="20693DE0"/>
    <w:rsid w:val="207A7A42"/>
    <w:rsid w:val="20B94669"/>
    <w:rsid w:val="20DC31EC"/>
    <w:rsid w:val="20DC6CF6"/>
    <w:rsid w:val="20DF7FFB"/>
    <w:rsid w:val="20E069F2"/>
    <w:rsid w:val="20FD2AAB"/>
    <w:rsid w:val="2106399A"/>
    <w:rsid w:val="218E2F07"/>
    <w:rsid w:val="21943394"/>
    <w:rsid w:val="219C4F30"/>
    <w:rsid w:val="21B51AB2"/>
    <w:rsid w:val="21BC3D54"/>
    <w:rsid w:val="21E673C9"/>
    <w:rsid w:val="21E741A2"/>
    <w:rsid w:val="22022F64"/>
    <w:rsid w:val="22404B94"/>
    <w:rsid w:val="224971AB"/>
    <w:rsid w:val="22684426"/>
    <w:rsid w:val="227D05DB"/>
    <w:rsid w:val="22896B98"/>
    <w:rsid w:val="229467FF"/>
    <w:rsid w:val="22B65825"/>
    <w:rsid w:val="22C064FC"/>
    <w:rsid w:val="22E153B3"/>
    <w:rsid w:val="231F0F08"/>
    <w:rsid w:val="232B4F99"/>
    <w:rsid w:val="23317C36"/>
    <w:rsid w:val="233D1F60"/>
    <w:rsid w:val="233D63F7"/>
    <w:rsid w:val="233E6A2F"/>
    <w:rsid w:val="23611F70"/>
    <w:rsid w:val="237146B7"/>
    <w:rsid w:val="23804704"/>
    <w:rsid w:val="23B92F41"/>
    <w:rsid w:val="23C124E5"/>
    <w:rsid w:val="23C93EE8"/>
    <w:rsid w:val="23D80314"/>
    <w:rsid w:val="23E02E43"/>
    <w:rsid w:val="23EB2302"/>
    <w:rsid w:val="240F2900"/>
    <w:rsid w:val="241535BB"/>
    <w:rsid w:val="24293965"/>
    <w:rsid w:val="24370AB6"/>
    <w:rsid w:val="243C54C3"/>
    <w:rsid w:val="243F6C02"/>
    <w:rsid w:val="244757BB"/>
    <w:rsid w:val="24567F44"/>
    <w:rsid w:val="245E54A4"/>
    <w:rsid w:val="24A618B8"/>
    <w:rsid w:val="24B53C24"/>
    <w:rsid w:val="24D20717"/>
    <w:rsid w:val="24F74A28"/>
    <w:rsid w:val="25051AF7"/>
    <w:rsid w:val="25556840"/>
    <w:rsid w:val="25706D84"/>
    <w:rsid w:val="258A05A4"/>
    <w:rsid w:val="258C477C"/>
    <w:rsid w:val="2595192D"/>
    <w:rsid w:val="25A508DF"/>
    <w:rsid w:val="25AD6FD0"/>
    <w:rsid w:val="25B028F2"/>
    <w:rsid w:val="25CB0DDC"/>
    <w:rsid w:val="25D43990"/>
    <w:rsid w:val="25D94895"/>
    <w:rsid w:val="25E62DA5"/>
    <w:rsid w:val="2600064B"/>
    <w:rsid w:val="26023BC6"/>
    <w:rsid w:val="260E0E3E"/>
    <w:rsid w:val="263174C9"/>
    <w:rsid w:val="263221D8"/>
    <w:rsid w:val="264626B2"/>
    <w:rsid w:val="26575C4E"/>
    <w:rsid w:val="26666B66"/>
    <w:rsid w:val="267054FF"/>
    <w:rsid w:val="2692688D"/>
    <w:rsid w:val="26A67800"/>
    <w:rsid w:val="26B05093"/>
    <w:rsid w:val="26B65159"/>
    <w:rsid w:val="26D030E3"/>
    <w:rsid w:val="26E712C0"/>
    <w:rsid w:val="26F61286"/>
    <w:rsid w:val="270D1B80"/>
    <w:rsid w:val="27137562"/>
    <w:rsid w:val="27402CC6"/>
    <w:rsid w:val="275455C0"/>
    <w:rsid w:val="275A1EB6"/>
    <w:rsid w:val="276265F3"/>
    <w:rsid w:val="2766254E"/>
    <w:rsid w:val="27714C51"/>
    <w:rsid w:val="278C5114"/>
    <w:rsid w:val="27AE08A3"/>
    <w:rsid w:val="27BC1F7B"/>
    <w:rsid w:val="27C108AC"/>
    <w:rsid w:val="27DD47FF"/>
    <w:rsid w:val="27DF63B2"/>
    <w:rsid w:val="280F0CB2"/>
    <w:rsid w:val="28126E20"/>
    <w:rsid w:val="28195E00"/>
    <w:rsid w:val="28260060"/>
    <w:rsid w:val="28304BF5"/>
    <w:rsid w:val="28912162"/>
    <w:rsid w:val="289448D2"/>
    <w:rsid w:val="28953497"/>
    <w:rsid w:val="28BD0888"/>
    <w:rsid w:val="28CF3166"/>
    <w:rsid w:val="28FA7C57"/>
    <w:rsid w:val="29387BC3"/>
    <w:rsid w:val="29450E98"/>
    <w:rsid w:val="294C592F"/>
    <w:rsid w:val="29516B39"/>
    <w:rsid w:val="29695E9F"/>
    <w:rsid w:val="29850270"/>
    <w:rsid w:val="29982C09"/>
    <w:rsid w:val="29AA5E9F"/>
    <w:rsid w:val="29B23818"/>
    <w:rsid w:val="29C53BDF"/>
    <w:rsid w:val="29E47459"/>
    <w:rsid w:val="29ED53AA"/>
    <w:rsid w:val="29FD7B79"/>
    <w:rsid w:val="2A1C3255"/>
    <w:rsid w:val="2A4A00A1"/>
    <w:rsid w:val="2A622087"/>
    <w:rsid w:val="2A990654"/>
    <w:rsid w:val="2AA66A86"/>
    <w:rsid w:val="2ABF71E2"/>
    <w:rsid w:val="2AC062B3"/>
    <w:rsid w:val="2AD27E4E"/>
    <w:rsid w:val="2B03463E"/>
    <w:rsid w:val="2B602141"/>
    <w:rsid w:val="2B6E3BA6"/>
    <w:rsid w:val="2B8952C1"/>
    <w:rsid w:val="2B9E10BD"/>
    <w:rsid w:val="2BA70026"/>
    <w:rsid w:val="2BA92F3F"/>
    <w:rsid w:val="2BB73C37"/>
    <w:rsid w:val="2BC5338B"/>
    <w:rsid w:val="2C0B64F5"/>
    <w:rsid w:val="2C1D6E13"/>
    <w:rsid w:val="2C2067A0"/>
    <w:rsid w:val="2C266773"/>
    <w:rsid w:val="2C280613"/>
    <w:rsid w:val="2C5D2BF4"/>
    <w:rsid w:val="2C62306E"/>
    <w:rsid w:val="2C74335B"/>
    <w:rsid w:val="2C87693C"/>
    <w:rsid w:val="2C9337C2"/>
    <w:rsid w:val="2CBF1652"/>
    <w:rsid w:val="2CC90910"/>
    <w:rsid w:val="2CE10BA4"/>
    <w:rsid w:val="2CE82E09"/>
    <w:rsid w:val="2CEA7B6B"/>
    <w:rsid w:val="2CEE4700"/>
    <w:rsid w:val="2D025DC0"/>
    <w:rsid w:val="2D1B4B27"/>
    <w:rsid w:val="2D2561CB"/>
    <w:rsid w:val="2D28451A"/>
    <w:rsid w:val="2D50683D"/>
    <w:rsid w:val="2D787B84"/>
    <w:rsid w:val="2D9E5FD8"/>
    <w:rsid w:val="2DA011C3"/>
    <w:rsid w:val="2DB30C32"/>
    <w:rsid w:val="2DC937E1"/>
    <w:rsid w:val="2DD10441"/>
    <w:rsid w:val="2DD170C6"/>
    <w:rsid w:val="2DE11FC7"/>
    <w:rsid w:val="2DF15B3F"/>
    <w:rsid w:val="2E141C89"/>
    <w:rsid w:val="2E3F7FB9"/>
    <w:rsid w:val="2E704C48"/>
    <w:rsid w:val="2E8358C6"/>
    <w:rsid w:val="2E9D3EA3"/>
    <w:rsid w:val="2EB6054E"/>
    <w:rsid w:val="2EB901DA"/>
    <w:rsid w:val="2ECD261F"/>
    <w:rsid w:val="2F0832F4"/>
    <w:rsid w:val="2F0A3250"/>
    <w:rsid w:val="2F11641E"/>
    <w:rsid w:val="2F260FAF"/>
    <w:rsid w:val="2F3415CC"/>
    <w:rsid w:val="2F39714A"/>
    <w:rsid w:val="2F483398"/>
    <w:rsid w:val="2F4C0EFD"/>
    <w:rsid w:val="2F5360E7"/>
    <w:rsid w:val="2F581378"/>
    <w:rsid w:val="2F806E33"/>
    <w:rsid w:val="2F895A47"/>
    <w:rsid w:val="2F9E616F"/>
    <w:rsid w:val="2FB43FFD"/>
    <w:rsid w:val="2FD242A1"/>
    <w:rsid w:val="2FD27A6C"/>
    <w:rsid w:val="2FE42994"/>
    <w:rsid w:val="2FED6E25"/>
    <w:rsid w:val="301B3777"/>
    <w:rsid w:val="302934FD"/>
    <w:rsid w:val="303371BD"/>
    <w:rsid w:val="30673696"/>
    <w:rsid w:val="30691A05"/>
    <w:rsid w:val="30743D73"/>
    <w:rsid w:val="30785D0D"/>
    <w:rsid w:val="30883D88"/>
    <w:rsid w:val="308B1F79"/>
    <w:rsid w:val="30953FF5"/>
    <w:rsid w:val="30A04FA9"/>
    <w:rsid w:val="30B46F67"/>
    <w:rsid w:val="30B61DE4"/>
    <w:rsid w:val="30BA2EA6"/>
    <w:rsid w:val="30BE5F63"/>
    <w:rsid w:val="30DE2367"/>
    <w:rsid w:val="30E71763"/>
    <w:rsid w:val="30F11A27"/>
    <w:rsid w:val="30F9766A"/>
    <w:rsid w:val="312419E3"/>
    <w:rsid w:val="31261467"/>
    <w:rsid w:val="31B3736B"/>
    <w:rsid w:val="31BE7758"/>
    <w:rsid w:val="31D0359A"/>
    <w:rsid w:val="31F72B5B"/>
    <w:rsid w:val="32243C24"/>
    <w:rsid w:val="32406740"/>
    <w:rsid w:val="32491F05"/>
    <w:rsid w:val="32670133"/>
    <w:rsid w:val="328A7CEF"/>
    <w:rsid w:val="328F44A3"/>
    <w:rsid w:val="32904802"/>
    <w:rsid w:val="32A72C51"/>
    <w:rsid w:val="32A829AA"/>
    <w:rsid w:val="32C71753"/>
    <w:rsid w:val="32DF29BD"/>
    <w:rsid w:val="32E67F61"/>
    <w:rsid w:val="32E70F64"/>
    <w:rsid w:val="33043E7D"/>
    <w:rsid w:val="331F334E"/>
    <w:rsid w:val="333A7521"/>
    <w:rsid w:val="334B13E9"/>
    <w:rsid w:val="33551F53"/>
    <w:rsid w:val="336858AC"/>
    <w:rsid w:val="33A053F5"/>
    <w:rsid w:val="33AF306D"/>
    <w:rsid w:val="33B0670A"/>
    <w:rsid w:val="33B46F70"/>
    <w:rsid w:val="33C00189"/>
    <w:rsid w:val="33CF1E12"/>
    <w:rsid w:val="3418513E"/>
    <w:rsid w:val="342F4F2D"/>
    <w:rsid w:val="343D758E"/>
    <w:rsid w:val="343F0979"/>
    <w:rsid w:val="344228B1"/>
    <w:rsid w:val="34435479"/>
    <w:rsid w:val="345C1778"/>
    <w:rsid w:val="347B32B0"/>
    <w:rsid w:val="34B215F5"/>
    <w:rsid w:val="34C30672"/>
    <w:rsid w:val="34D5497F"/>
    <w:rsid w:val="350A13C9"/>
    <w:rsid w:val="350D12FA"/>
    <w:rsid w:val="35173CEC"/>
    <w:rsid w:val="351C3FD2"/>
    <w:rsid w:val="35366A62"/>
    <w:rsid w:val="354B5F4F"/>
    <w:rsid w:val="355A3AEE"/>
    <w:rsid w:val="35627851"/>
    <w:rsid w:val="356E3F2F"/>
    <w:rsid w:val="3580039D"/>
    <w:rsid w:val="35915E17"/>
    <w:rsid w:val="35976AFE"/>
    <w:rsid w:val="35A63B0C"/>
    <w:rsid w:val="35AE122F"/>
    <w:rsid w:val="35C5228E"/>
    <w:rsid w:val="35C865F2"/>
    <w:rsid w:val="35D07EBD"/>
    <w:rsid w:val="35D14BF0"/>
    <w:rsid w:val="35F04C44"/>
    <w:rsid w:val="35F30851"/>
    <w:rsid w:val="35F824AC"/>
    <w:rsid w:val="360321F1"/>
    <w:rsid w:val="36064056"/>
    <w:rsid w:val="36313075"/>
    <w:rsid w:val="363D5CA4"/>
    <w:rsid w:val="365B45B5"/>
    <w:rsid w:val="36601934"/>
    <w:rsid w:val="366A5A4A"/>
    <w:rsid w:val="366C3261"/>
    <w:rsid w:val="366E4D4F"/>
    <w:rsid w:val="367B104B"/>
    <w:rsid w:val="3684206C"/>
    <w:rsid w:val="368D513B"/>
    <w:rsid w:val="36932E00"/>
    <w:rsid w:val="36B83ACC"/>
    <w:rsid w:val="36E03D61"/>
    <w:rsid w:val="36F9514B"/>
    <w:rsid w:val="36FE6FAB"/>
    <w:rsid w:val="371D20B2"/>
    <w:rsid w:val="3767656A"/>
    <w:rsid w:val="376D0A62"/>
    <w:rsid w:val="37995A0F"/>
    <w:rsid w:val="37AF4113"/>
    <w:rsid w:val="37CA47C2"/>
    <w:rsid w:val="37D41E14"/>
    <w:rsid w:val="37D4337A"/>
    <w:rsid w:val="37D72109"/>
    <w:rsid w:val="37E97300"/>
    <w:rsid w:val="37EA0949"/>
    <w:rsid w:val="37F71B94"/>
    <w:rsid w:val="37F7537C"/>
    <w:rsid w:val="380E2B6B"/>
    <w:rsid w:val="3822677A"/>
    <w:rsid w:val="3857330D"/>
    <w:rsid w:val="385E575F"/>
    <w:rsid w:val="3860099E"/>
    <w:rsid w:val="389775F8"/>
    <w:rsid w:val="389A4FEF"/>
    <w:rsid w:val="389B67A6"/>
    <w:rsid w:val="38A81BAE"/>
    <w:rsid w:val="38C30ABC"/>
    <w:rsid w:val="38C4583D"/>
    <w:rsid w:val="38D77DEA"/>
    <w:rsid w:val="38EF4386"/>
    <w:rsid w:val="38FF69D6"/>
    <w:rsid w:val="391E4279"/>
    <w:rsid w:val="39261A14"/>
    <w:rsid w:val="392D263E"/>
    <w:rsid w:val="39433A43"/>
    <w:rsid w:val="39711A19"/>
    <w:rsid w:val="397215D3"/>
    <w:rsid w:val="397352CE"/>
    <w:rsid w:val="397F5EF3"/>
    <w:rsid w:val="39894C23"/>
    <w:rsid w:val="39967447"/>
    <w:rsid w:val="39C31500"/>
    <w:rsid w:val="39C44E5C"/>
    <w:rsid w:val="39D0143D"/>
    <w:rsid w:val="39E27B22"/>
    <w:rsid w:val="39E34239"/>
    <w:rsid w:val="39EB4CA6"/>
    <w:rsid w:val="39ED56B1"/>
    <w:rsid w:val="39F41CC6"/>
    <w:rsid w:val="3A0157E4"/>
    <w:rsid w:val="3A062194"/>
    <w:rsid w:val="3A144762"/>
    <w:rsid w:val="3A4B3535"/>
    <w:rsid w:val="3A6840D7"/>
    <w:rsid w:val="3A695FBA"/>
    <w:rsid w:val="3A6B5648"/>
    <w:rsid w:val="3A8B51D0"/>
    <w:rsid w:val="3A8F4269"/>
    <w:rsid w:val="3AB82ED1"/>
    <w:rsid w:val="3AC02FAA"/>
    <w:rsid w:val="3ADB11AB"/>
    <w:rsid w:val="3ADB1CB9"/>
    <w:rsid w:val="3AE75C17"/>
    <w:rsid w:val="3AED4A8D"/>
    <w:rsid w:val="3B16791A"/>
    <w:rsid w:val="3B705495"/>
    <w:rsid w:val="3B812A30"/>
    <w:rsid w:val="3B914BBB"/>
    <w:rsid w:val="3B9468CB"/>
    <w:rsid w:val="3BB100DA"/>
    <w:rsid w:val="3BBB3B52"/>
    <w:rsid w:val="3BC246E6"/>
    <w:rsid w:val="3BC62A87"/>
    <w:rsid w:val="3BFB7689"/>
    <w:rsid w:val="3C135453"/>
    <w:rsid w:val="3C3A59E1"/>
    <w:rsid w:val="3C4372DD"/>
    <w:rsid w:val="3C5A64D5"/>
    <w:rsid w:val="3C722D5B"/>
    <w:rsid w:val="3C7F0C7D"/>
    <w:rsid w:val="3C8E0E92"/>
    <w:rsid w:val="3C9158DF"/>
    <w:rsid w:val="3C94285D"/>
    <w:rsid w:val="3C955ADD"/>
    <w:rsid w:val="3C997CE6"/>
    <w:rsid w:val="3CAB4119"/>
    <w:rsid w:val="3CCA458D"/>
    <w:rsid w:val="3CCB6BB2"/>
    <w:rsid w:val="3CF41073"/>
    <w:rsid w:val="3D02322A"/>
    <w:rsid w:val="3D1403F0"/>
    <w:rsid w:val="3D187AC2"/>
    <w:rsid w:val="3D270F0E"/>
    <w:rsid w:val="3D3562D9"/>
    <w:rsid w:val="3D3C452A"/>
    <w:rsid w:val="3D540101"/>
    <w:rsid w:val="3D6941EA"/>
    <w:rsid w:val="3DA579FE"/>
    <w:rsid w:val="3DB54A1C"/>
    <w:rsid w:val="3DC66A32"/>
    <w:rsid w:val="3DD26A7C"/>
    <w:rsid w:val="3DEE0C08"/>
    <w:rsid w:val="3DF43E85"/>
    <w:rsid w:val="3E2614D2"/>
    <w:rsid w:val="3E4F0532"/>
    <w:rsid w:val="3E62051A"/>
    <w:rsid w:val="3E636965"/>
    <w:rsid w:val="3E652F97"/>
    <w:rsid w:val="3E67084D"/>
    <w:rsid w:val="3E9658AA"/>
    <w:rsid w:val="3EF132B0"/>
    <w:rsid w:val="3EF72B76"/>
    <w:rsid w:val="3F02383D"/>
    <w:rsid w:val="3F1853E2"/>
    <w:rsid w:val="3F243900"/>
    <w:rsid w:val="3F3C1476"/>
    <w:rsid w:val="3F527C33"/>
    <w:rsid w:val="3F5F4F8A"/>
    <w:rsid w:val="3F671457"/>
    <w:rsid w:val="3FDB2A93"/>
    <w:rsid w:val="3FE65B01"/>
    <w:rsid w:val="3FEF5A57"/>
    <w:rsid w:val="403F519F"/>
    <w:rsid w:val="40525E5C"/>
    <w:rsid w:val="406B01EE"/>
    <w:rsid w:val="40A47968"/>
    <w:rsid w:val="40B040A4"/>
    <w:rsid w:val="40CF7909"/>
    <w:rsid w:val="40D44A06"/>
    <w:rsid w:val="40E24A30"/>
    <w:rsid w:val="40EA49EE"/>
    <w:rsid w:val="40ED4D53"/>
    <w:rsid w:val="40FA31EF"/>
    <w:rsid w:val="41140488"/>
    <w:rsid w:val="41233142"/>
    <w:rsid w:val="41324868"/>
    <w:rsid w:val="4134240A"/>
    <w:rsid w:val="41397A5F"/>
    <w:rsid w:val="413E35FD"/>
    <w:rsid w:val="414A098C"/>
    <w:rsid w:val="415D0D19"/>
    <w:rsid w:val="418B0232"/>
    <w:rsid w:val="41EB1FE2"/>
    <w:rsid w:val="42045B0D"/>
    <w:rsid w:val="421B4FE3"/>
    <w:rsid w:val="421C439F"/>
    <w:rsid w:val="421E2B66"/>
    <w:rsid w:val="42294536"/>
    <w:rsid w:val="422A4D39"/>
    <w:rsid w:val="424A7F71"/>
    <w:rsid w:val="427F233E"/>
    <w:rsid w:val="429018F5"/>
    <w:rsid w:val="42925A41"/>
    <w:rsid w:val="42F45E3D"/>
    <w:rsid w:val="431C7D9D"/>
    <w:rsid w:val="43394BFB"/>
    <w:rsid w:val="4350385A"/>
    <w:rsid w:val="435358DB"/>
    <w:rsid w:val="437526EF"/>
    <w:rsid w:val="43B57AEF"/>
    <w:rsid w:val="43E23AC7"/>
    <w:rsid w:val="44255F92"/>
    <w:rsid w:val="443810F2"/>
    <w:rsid w:val="447851A9"/>
    <w:rsid w:val="4484615F"/>
    <w:rsid w:val="44A87775"/>
    <w:rsid w:val="44B43199"/>
    <w:rsid w:val="44BB5350"/>
    <w:rsid w:val="44C673F9"/>
    <w:rsid w:val="44DA2C5B"/>
    <w:rsid w:val="44EF6882"/>
    <w:rsid w:val="45041C6B"/>
    <w:rsid w:val="45126DA7"/>
    <w:rsid w:val="45146DF4"/>
    <w:rsid w:val="451B694C"/>
    <w:rsid w:val="459B67CF"/>
    <w:rsid w:val="459F7E6E"/>
    <w:rsid w:val="45B35365"/>
    <w:rsid w:val="45BA663E"/>
    <w:rsid w:val="45BE6590"/>
    <w:rsid w:val="45C6062B"/>
    <w:rsid w:val="45D67D81"/>
    <w:rsid w:val="46077C5B"/>
    <w:rsid w:val="461C34CC"/>
    <w:rsid w:val="46266D86"/>
    <w:rsid w:val="46575659"/>
    <w:rsid w:val="46592359"/>
    <w:rsid w:val="465B34FB"/>
    <w:rsid w:val="465F3957"/>
    <w:rsid w:val="46866768"/>
    <w:rsid w:val="46874969"/>
    <w:rsid w:val="46BC7851"/>
    <w:rsid w:val="46BE5125"/>
    <w:rsid w:val="46E8608A"/>
    <w:rsid w:val="46FF04EE"/>
    <w:rsid w:val="47006ECD"/>
    <w:rsid w:val="470C554C"/>
    <w:rsid w:val="471859AD"/>
    <w:rsid w:val="471C0D19"/>
    <w:rsid w:val="471C26E9"/>
    <w:rsid w:val="47246EA8"/>
    <w:rsid w:val="474E41D4"/>
    <w:rsid w:val="475806FD"/>
    <w:rsid w:val="476D21D6"/>
    <w:rsid w:val="47727C49"/>
    <w:rsid w:val="478138EC"/>
    <w:rsid w:val="478A000F"/>
    <w:rsid w:val="47912B3E"/>
    <w:rsid w:val="479760F3"/>
    <w:rsid w:val="479776C3"/>
    <w:rsid w:val="479C1B5E"/>
    <w:rsid w:val="47AA158A"/>
    <w:rsid w:val="47AF488E"/>
    <w:rsid w:val="47BA47C5"/>
    <w:rsid w:val="47DE1AC0"/>
    <w:rsid w:val="47E242C1"/>
    <w:rsid w:val="47F3328C"/>
    <w:rsid w:val="47FB46D7"/>
    <w:rsid w:val="48071980"/>
    <w:rsid w:val="480C3FBC"/>
    <w:rsid w:val="480C5CE4"/>
    <w:rsid w:val="481E2FDB"/>
    <w:rsid w:val="4828061E"/>
    <w:rsid w:val="486053EE"/>
    <w:rsid w:val="487168D5"/>
    <w:rsid w:val="487634DF"/>
    <w:rsid w:val="48D15712"/>
    <w:rsid w:val="48EC0EB6"/>
    <w:rsid w:val="48F14006"/>
    <w:rsid w:val="48FD0A78"/>
    <w:rsid w:val="49040227"/>
    <w:rsid w:val="492916BF"/>
    <w:rsid w:val="49420CF2"/>
    <w:rsid w:val="495D5CFB"/>
    <w:rsid w:val="499E28C4"/>
    <w:rsid w:val="49BC4A8E"/>
    <w:rsid w:val="49CB3144"/>
    <w:rsid w:val="49D62E33"/>
    <w:rsid w:val="49DD1A56"/>
    <w:rsid w:val="4A0410AD"/>
    <w:rsid w:val="4A0427F2"/>
    <w:rsid w:val="4A591B92"/>
    <w:rsid w:val="4A65383E"/>
    <w:rsid w:val="4A6C57A8"/>
    <w:rsid w:val="4A76303A"/>
    <w:rsid w:val="4A781116"/>
    <w:rsid w:val="4A7D6A68"/>
    <w:rsid w:val="4A8D539C"/>
    <w:rsid w:val="4ABC4329"/>
    <w:rsid w:val="4ACC265E"/>
    <w:rsid w:val="4AE11C65"/>
    <w:rsid w:val="4AFF2DAB"/>
    <w:rsid w:val="4B1C3D5A"/>
    <w:rsid w:val="4B1F2CB6"/>
    <w:rsid w:val="4B2A564F"/>
    <w:rsid w:val="4B2E4296"/>
    <w:rsid w:val="4B363915"/>
    <w:rsid w:val="4B50436B"/>
    <w:rsid w:val="4B5C6B7E"/>
    <w:rsid w:val="4B645859"/>
    <w:rsid w:val="4B7923EC"/>
    <w:rsid w:val="4BA22081"/>
    <w:rsid w:val="4BA7184C"/>
    <w:rsid w:val="4BE934A4"/>
    <w:rsid w:val="4BE974C8"/>
    <w:rsid w:val="4C1E6D4C"/>
    <w:rsid w:val="4C3C46B0"/>
    <w:rsid w:val="4C411A9B"/>
    <w:rsid w:val="4C41652B"/>
    <w:rsid w:val="4C77766B"/>
    <w:rsid w:val="4C901089"/>
    <w:rsid w:val="4C981DBA"/>
    <w:rsid w:val="4CA103F9"/>
    <w:rsid w:val="4CD97922"/>
    <w:rsid w:val="4CDF0299"/>
    <w:rsid w:val="4CED6A27"/>
    <w:rsid w:val="4CFF7C54"/>
    <w:rsid w:val="4D09094C"/>
    <w:rsid w:val="4D0932FC"/>
    <w:rsid w:val="4D2811AF"/>
    <w:rsid w:val="4D2A6A25"/>
    <w:rsid w:val="4D2C4C55"/>
    <w:rsid w:val="4D340E54"/>
    <w:rsid w:val="4D4B0330"/>
    <w:rsid w:val="4D4C7AA9"/>
    <w:rsid w:val="4D58462F"/>
    <w:rsid w:val="4D5E36B3"/>
    <w:rsid w:val="4D83735C"/>
    <w:rsid w:val="4D8D165F"/>
    <w:rsid w:val="4DC80741"/>
    <w:rsid w:val="4DCB5231"/>
    <w:rsid w:val="4DD13AE7"/>
    <w:rsid w:val="4DF15027"/>
    <w:rsid w:val="4E047F64"/>
    <w:rsid w:val="4E2D0CF2"/>
    <w:rsid w:val="4E41069D"/>
    <w:rsid w:val="4E4A32C1"/>
    <w:rsid w:val="4E6E4892"/>
    <w:rsid w:val="4E8513AD"/>
    <w:rsid w:val="4E892328"/>
    <w:rsid w:val="4E8B0376"/>
    <w:rsid w:val="4E903C1D"/>
    <w:rsid w:val="4E987681"/>
    <w:rsid w:val="4E9A6562"/>
    <w:rsid w:val="4EAA5187"/>
    <w:rsid w:val="4EB21CFD"/>
    <w:rsid w:val="4EB775F7"/>
    <w:rsid w:val="4EC22661"/>
    <w:rsid w:val="4EC252DF"/>
    <w:rsid w:val="4EFE016F"/>
    <w:rsid w:val="4F0D7BAE"/>
    <w:rsid w:val="4F0F4ABB"/>
    <w:rsid w:val="4F12167C"/>
    <w:rsid w:val="4F2927E7"/>
    <w:rsid w:val="4FA45B80"/>
    <w:rsid w:val="4FA55715"/>
    <w:rsid w:val="4FF748EA"/>
    <w:rsid w:val="4FFE0DE4"/>
    <w:rsid w:val="500638D7"/>
    <w:rsid w:val="50313225"/>
    <w:rsid w:val="504A0407"/>
    <w:rsid w:val="50503F59"/>
    <w:rsid w:val="50512CA7"/>
    <w:rsid w:val="5062210D"/>
    <w:rsid w:val="50662BFC"/>
    <w:rsid w:val="506D512A"/>
    <w:rsid w:val="50865D63"/>
    <w:rsid w:val="50922CDB"/>
    <w:rsid w:val="50CA1F4E"/>
    <w:rsid w:val="50D55A39"/>
    <w:rsid w:val="50DF230C"/>
    <w:rsid w:val="5100200A"/>
    <w:rsid w:val="51074FA8"/>
    <w:rsid w:val="512A059E"/>
    <w:rsid w:val="51301526"/>
    <w:rsid w:val="51323ADF"/>
    <w:rsid w:val="514A5AC3"/>
    <w:rsid w:val="514E0C5B"/>
    <w:rsid w:val="516E507B"/>
    <w:rsid w:val="51735100"/>
    <w:rsid w:val="51785FD5"/>
    <w:rsid w:val="518373C3"/>
    <w:rsid w:val="518C1D8D"/>
    <w:rsid w:val="519D25D9"/>
    <w:rsid w:val="51B24B76"/>
    <w:rsid w:val="51CC4053"/>
    <w:rsid w:val="51D419F7"/>
    <w:rsid w:val="51DC5E54"/>
    <w:rsid w:val="51F12905"/>
    <w:rsid w:val="51FE3F9C"/>
    <w:rsid w:val="52012B2E"/>
    <w:rsid w:val="520526B1"/>
    <w:rsid w:val="52076ECE"/>
    <w:rsid w:val="520B14D2"/>
    <w:rsid w:val="523428B0"/>
    <w:rsid w:val="524E6D32"/>
    <w:rsid w:val="527302D8"/>
    <w:rsid w:val="529403A3"/>
    <w:rsid w:val="52AF099B"/>
    <w:rsid w:val="52C75688"/>
    <w:rsid w:val="52D06B6B"/>
    <w:rsid w:val="52EF7CE6"/>
    <w:rsid w:val="5304738A"/>
    <w:rsid w:val="530E3C50"/>
    <w:rsid w:val="533E09BA"/>
    <w:rsid w:val="534A0F3E"/>
    <w:rsid w:val="536152CE"/>
    <w:rsid w:val="53903D35"/>
    <w:rsid w:val="53993ABD"/>
    <w:rsid w:val="53B324FD"/>
    <w:rsid w:val="53CB5EDC"/>
    <w:rsid w:val="54054B15"/>
    <w:rsid w:val="540926C0"/>
    <w:rsid w:val="54266FCE"/>
    <w:rsid w:val="543565F6"/>
    <w:rsid w:val="543844E0"/>
    <w:rsid w:val="5438656A"/>
    <w:rsid w:val="546D6D9E"/>
    <w:rsid w:val="549A2984"/>
    <w:rsid w:val="54B05C1D"/>
    <w:rsid w:val="54BE0593"/>
    <w:rsid w:val="54C75AAF"/>
    <w:rsid w:val="54F16B4E"/>
    <w:rsid w:val="54FA0020"/>
    <w:rsid w:val="55280B4E"/>
    <w:rsid w:val="553019CD"/>
    <w:rsid w:val="55443AB4"/>
    <w:rsid w:val="558E6EA1"/>
    <w:rsid w:val="55971F15"/>
    <w:rsid w:val="559E22AF"/>
    <w:rsid w:val="55B77BA1"/>
    <w:rsid w:val="55BC785B"/>
    <w:rsid w:val="55DF21C3"/>
    <w:rsid w:val="55E26AF7"/>
    <w:rsid w:val="55F0285A"/>
    <w:rsid w:val="56001C76"/>
    <w:rsid w:val="560915CC"/>
    <w:rsid w:val="565165DD"/>
    <w:rsid w:val="565573C8"/>
    <w:rsid w:val="566D7D0F"/>
    <w:rsid w:val="5681699A"/>
    <w:rsid w:val="56821D3F"/>
    <w:rsid w:val="568B7CD5"/>
    <w:rsid w:val="56934768"/>
    <w:rsid w:val="56937906"/>
    <w:rsid w:val="56C81479"/>
    <w:rsid w:val="56E673A2"/>
    <w:rsid w:val="56F46696"/>
    <w:rsid w:val="57150532"/>
    <w:rsid w:val="571B6126"/>
    <w:rsid w:val="572178CA"/>
    <w:rsid w:val="57230D6A"/>
    <w:rsid w:val="5726355E"/>
    <w:rsid w:val="572E7438"/>
    <w:rsid w:val="574416C9"/>
    <w:rsid w:val="57614E16"/>
    <w:rsid w:val="57765D50"/>
    <w:rsid w:val="57895D5B"/>
    <w:rsid w:val="57A87CA4"/>
    <w:rsid w:val="57B54A4C"/>
    <w:rsid w:val="57BC41DD"/>
    <w:rsid w:val="57C6078E"/>
    <w:rsid w:val="57D065D4"/>
    <w:rsid w:val="57DB24A1"/>
    <w:rsid w:val="57DC05C9"/>
    <w:rsid w:val="57EE474D"/>
    <w:rsid w:val="57FB2E8C"/>
    <w:rsid w:val="57FD7E29"/>
    <w:rsid w:val="582106B1"/>
    <w:rsid w:val="58301830"/>
    <w:rsid w:val="583C22D8"/>
    <w:rsid w:val="58481443"/>
    <w:rsid w:val="58665528"/>
    <w:rsid w:val="588F7CB8"/>
    <w:rsid w:val="58906FD4"/>
    <w:rsid w:val="58960145"/>
    <w:rsid w:val="589E27A2"/>
    <w:rsid w:val="58A470C2"/>
    <w:rsid w:val="58A52BD4"/>
    <w:rsid w:val="58CB2B68"/>
    <w:rsid w:val="58EC32BF"/>
    <w:rsid w:val="58ED39F7"/>
    <w:rsid w:val="58EE3217"/>
    <w:rsid w:val="58F312F3"/>
    <w:rsid w:val="59055599"/>
    <w:rsid w:val="591C4D20"/>
    <w:rsid w:val="59764AB4"/>
    <w:rsid w:val="598418B6"/>
    <w:rsid w:val="599D680D"/>
    <w:rsid w:val="59AB5799"/>
    <w:rsid w:val="59D02298"/>
    <w:rsid w:val="59D149DC"/>
    <w:rsid w:val="59E41727"/>
    <w:rsid w:val="59FF2ACE"/>
    <w:rsid w:val="5A1F0ABA"/>
    <w:rsid w:val="5A6011C1"/>
    <w:rsid w:val="5A726280"/>
    <w:rsid w:val="5AC27D01"/>
    <w:rsid w:val="5AC34406"/>
    <w:rsid w:val="5AC576B4"/>
    <w:rsid w:val="5ACA3A80"/>
    <w:rsid w:val="5ADD67B1"/>
    <w:rsid w:val="5B0B62C5"/>
    <w:rsid w:val="5B1A1FAE"/>
    <w:rsid w:val="5B201675"/>
    <w:rsid w:val="5B284B76"/>
    <w:rsid w:val="5B2E40A2"/>
    <w:rsid w:val="5B353E40"/>
    <w:rsid w:val="5B3918A2"/>
    <w:rsid w:val="5B5318EB"/>
    <w:rsid w:val="5B574A9A"/>
    <w:rsid w:val="5B6227DF"/>
    <w:rsid w:val="5B6B3DC7"/>
    <w:rsid w:val="5B6B767D"/>
    <w:rsid w:val="5B6D3CB0"/>
    <w:rsid w:val="5B9F0A18"/>
    <w:rsid w:val="5BD457FD"/>
    <w:rsid w:val="5BFD1A94"/>
    <w:rsid w:val="5C147DC0"/>
    <w:rsid w:val="5C215960"/>
    <w:rsid w:val="5C5366BD"/>
    <w:rsid w:val="5C640D91"/>
    <w:rsid w:val="5C6759F4"/>
    <w:rsid w:val="5C792823"/>
    <w:rsid w:val="5C7959E2"/>
    <w:rsid w:val="5C7E39B6"/>
    <w:rsid w:val="5C8D4C8A"/>
    <w:rsid w:val="5C9E5DA3"/>
    <w:rsid w:val="5CAE5EA3"/>
    <w:rsid w:val="5CAF27C9"/>
    <w:rsid w:val="5CC3324D"/>
    <w:rsid w:val="5CC74AFC"/>
    <w:rsid w:val="5CCD7CBB"/>
    <w:rsid w:val="5CE46623"/>
    <w:rsid w:val="5CF130E8"/>
    <w:rsid w:val="5D0703F1"/>
    <w:rsid w:val="5D0E54B1"/>
    <w:rsid w:val="5D2E25A8"/>
    <w:rsid w:val="5D3A588A"/>
    <w:rsid w:val="5D3F2D66"/>
    <w:rsid w:val="5D46384B"/>
    <w:rsid w:val="5D7945E6"/>
    <w:rsid w:val="5D913D95"/>
    <w:rsid w:val="5DC51C6D"/>
    <w:rsid w:val="5DD66332"/>
    <w:rsid w:val="5DED6A65"/>
    <w:rsid w:val="5DF65CF9"/>
    <w:rsid w:val="5E4411FC"/>
    <w:rsid w:val="5E4948EC"/>
    <w:rsid w:val="5E5C772E"/>
    <w:rsid w:val="5EA27E45"/>
    <w:rsid w:val="5EB11C79"/>
    <w:rsid w:val="5EE55A4E"/>
    <w:rsid w:val="5EEC279F"/>
    <w:rsid w:val="5EF026D3"/>
    <w:rsid w:val="5EF71D89"/>
    <w:rsid w:val="5F13195C"/>
    <w:rsid w:val="5F24349F"/>
    <w:rsid w:val="5F2F0888"/>
    <w:rsid w:val="5F2F201B"/>
    <w:rsid w:val="5F3E6508"/>
    <w:rsid w:val="5F484D13"/>
    <w:rsid w:val="5F647BDB"/>
    <w:rsid w:val="5F6E3CDA"/>
    <w:rsid w:val="5F8303B8"/>
    <w:rsid w:val="5F8A16DC"/>
    <w:rsid w:val="5F9C0556"/>
    <w:rsid w:val="5FD81787"/>
    <w:rsid w:val="5FE813F5"/>
    <w:rsid w:val="5FEF7192"/>
    <w:rsid w:val="60057576"/>
    <w:rsid w:val="60062A84"/>
    <w:rsid w:val="601C4344"/>
    <w:rsid w:val="60231631"/>
    <w:rsid w:val="602E3626"/>
    <w:rsid w:val="60361828"/>
    <w:rsid w:val="604C1D38"/>
    <w:rsid w:val="605E6161"/>
    <w:rsid w:val="609D4EB7"/>
    <w:rsid w:val="60BE56B4"/>
    <w:rsid w:val="60C26CA5"/>
    <w:rsid w:val="60FD47D4"/>
    <w:rsid w:val="6103210D"/>
    <w:rsid w:val="613002E6"/>
    <w:rsid w:val="61601C9E"/>
    <w:rsid w:val="6176289F"/>
    <w:rsid w:val="61DE4E18"/>
    <w:rsid w:val="61F40850"/>
    <w:rsid w:val="620C354C"/>
    <w:rsid w:val="62337B4C"/>
    <w:rsid w:val="623917ED"/>
    <w:rsid w:val="62433F4E"/>
    <w:rsid w:val="624970A3"/>
    <w:rsid w:val="624E3D3D"/>
    <w:rsid w:val="62587360"/>
    <w:rsid w:val="62617AE2"/>
    <w:rsid w:val="62676BA1"/>
    <w:rsid w:val="62746467"/>
    <w:rsid w:val="62780EEF"/>
    <w:rsid w:val="627859CF"/>
    <w:rsid w:val="629F29EA"/>
    <w:rsid w:val="62A1058F"/>
    <w:rsid w:val="62C96ED9"/>
    <w:rsid w:val="62CE5F22"/>
    <w:rsid w:val="62DD643C"/>
    <w:rsid w:val="62E36A4B"/>
    <w:rsid w:val="62FA1D49"/>
    <w:rsid w:val="62FA3905"/>
    <w:rsid w:val="63024A07"/>
    <w:rsid w:val="63350756"/>
    <w:rsid w:val="639D2E9D"/>
    <w:rsid w:val="63CA63BA"/>
    <w:rsid w:val="63D03453"/>
    <w:rsid w:val="63E46DE1"/>
    <w:rsid w:val="64023CD9"/>
    <w:rsid w:val="64055425"/>
    <w:rsid w:val="64153F02"/>
    <w:rsid w:val="64190A64"/>
    <w:rsid w:val="64191F84"/>
    <w:rsid w:val="642F0929"/>
    <w:rsid w:val="64351AFF"/>
    <w:rsid w:val="64353959"/>
    <w:rsid w:val="64362459"/>
    <w:rsid w:val="6455664A"/>
    <w:rsid w:val="645D1DDB"/>
    <w:rsid w:val="647679E2"/>
    <w:rsid w:val="64871C48"/>
    <w:rsid w:val="64CE3509"/>
    <w:rsid w:val="64DE7B65"/>
    <w:rsid w:val="64F503C9"/>
    <w:rsid w:val="64FD1143"/>
    <w:rsid w:val="65136942"/>
    <w:rsid w:val="651600DE"/>
    <w:rsid w:val="65375BF7"/>
    <w:rsid w:val="65BE559E"/>
    <w:rsid w:val="65D71851"/>
    <w:rsid w:val="65EF321F"/>
    <w:rsid w:val="65F22D47"/>
    <w:rsid w:val="65FA780E"/>
    <w:rsid w:val="6611483A"/>
    <w:rsid w:val="662A7D90"/>
    <w:rsid w:val="667D77B5"/>
    <w:rsid w:val="66833902"/>
    <w:rsid w:val="6685613E"/>
    <w:rsid w:val="66890330"/>
    <w:rsid w:val="66C50B6B"/>
    <w:rsid w:val="66D617D6"/>
    <w:rsid w:val="66DF68A4"/>
    <w:rsid w:val="672467AD"/>
    <w:rsid w:val="67304A1F"/>
    <w:rsid w:val="677B67A9"/>
    <w:rsid w:val="6782468C"/>
    <w:rsid w:val="67950AFC"/>
    <w:rsid w:val="67A1420B"/>
    <w:rsid w:val="67D8594E"/>
    <w:rsid w:val="67DA448E"/>
    <w:rsid w:val="67F553EA"/>
    <w:rsid w:val="680B4DFD"/>
    <w:rsid w:val="680D2750"/>
    <w:rsid w:val="681A754C"/>
    <w:rsid w:val="68426AAC"/>
    <w:rsid w:val="68893EB2"/>
    <w:rsid w:val="688C54E2"/>
    <w:rsid w:val="68911A44"/>
    <w:rsid w:val="68943693"/>
    <w:rsid w:val="68EA17F5"/>
    <w:rsid w:val="69083931"/>
    <w:rsid w:val="69191A53"/>
    <w:rsid w:val="691C55B3"/>
    <w:rsid w:val="695665B3"/>
    <w:rsid w:val="695B7257"/>
    <w:rsid w:val="696B30C8"/>
    <w:rsid w:val="69840153"/>
    <w:rsid w:val="69B559AD"/>
    <w:rsid w:val="69C341D1"/>
    <w:rsid w:val="69CA3A96"/>
    <w:rsid w:val="69E060D2"/>
    <w:rsid w:val="69E868D1"/>
    <w:rsid w:val="69F44068"/>
    <w:rsid w:val="6A12157A"/>
    <w:rsid w:val="6A122339"/>
    <w:rsid w:val="6A2809C2"/>
    <w:rsid w:val="6A326182"/>
    <w:rsid w:val="6A5837CA"/>
    <w:rsid w:val="6A6D45C0"/>
    <w:rsid w:val="6A6D53BA"/>
    <w:rsid w:val="6A814A9D"/>
    <w:rsid w:val="6A8F2BDB"/>
    <w:rsid w:val="6A9B76D9"/>
    <w:rsid w:val="6AA4330A"/>
    <w:rsid w:val="6ADE5AEC"/>
    <w:rsid w:val="6AE824DE"/>
    <w:rsid w:val="6B120B5D"/>
    <w:rsid w:val="6B1738D1"/>
    <w:rsid w:val="6B1A2438"/>
    <w:rsid w:val="6B441DC2"/>
    <w:rsid w:val="6B4A06E9"/>
    <w:rsid w:val="6B5C0494"/>
    <w:rsid w:val="6B69039E"/>
    <w:rsid w:val="6B7519E2"/>
    <w:rsid w:val="6B831463"/>
    <w:rsid w:val="6B845DBE"/>
    <w:rsid w:val="6B986A1A"/>
    <w:rsid w:val="6B9E44C9"/>
    <w:rsid w:val="6BAD329B"/>
    <w:rsid w:val="6BB5219C"/>
    <w:rsid w:val="6BCF0545"/>
    <w:rsid w:val="6BD21F5D"/>
    <w:rsid w:val="6BE56967"/>
    <w:rsid w:val="6BF43CF8"/>
    <w:rsid w:val="6C143E43"/>
    <w:rsid w:val="6C1D70C4"/>
    <w:rsid w:val="6C2102A3"/>
    <w:rsid w:val="6C2537EE"/>
    <w:rsid w:val="6C3A22CC"/>
    <w:rsid w:val="6C531F4A"/>
    <w:rsid w:val="6C5947C2"/>
    <w:rsid w:val="6C6028ED"/>
    <w:rsid w:val="6C6A2CB4"/>
    <w:rsid w:val="6C7976E9"/>
    <w:rsid w:val="6C98525B"/>
    <w:rsid w:val="6C9D49B8"/>
    <w:rsid w:val="6CA135E8"/>
    <w:rsid w:val="6CB50F2D"/>
    <w:rsid w:val="6CCF138E"/>
    <w:rsid w:val="6CDB14BF"/>
    <w:rsid w:val="6CDE72FD"/>
    <w:rsid w:val="6CF46652"/>
    <w:rsid w:val="6CF90C15"/>
    <w:rsid w:val="6D0A1C97"/>
    <w:rsid w:val="6D0B3AE9"/>
    <w:rsid w:val="6D563052"/>
    <w:rsid w:val="6DCD27E6"/>
    <w:rsid w:val="6DD15FFE"/>
    <w:rsid w:val="6DE72469"/>
    <w:rsid w:val="6DEE4834"/>
    <w:rsid w:val="6DFA34CC"/>
    <w:rsid w:val="6E1125D8"/>
    <w:rsid w:val="6E346EE3"/>
    <w:rsid w:val="6E466123"/>
    <w:rsid w:val="6E5F63C2"/>
    <w:rsid w:val="6E686782"/>
    <w:rsid w:val="6E6B6238"/>
    <w:rsid w:val="6E7E76DC"/>
    <w:rsid w:val="6E7E7772"/>
    <w:rsid w:val="6E870DD1"/>
    <w:rsid w:val="6E9A6814"/>
    <w:rsid w:val="6E9C757C"/>
    <w:rsid w:val="6E9D4076"/>
    <w:rsid w:val="6EA60F5A"/>
    <w:rsid w:val="6EE952B4"/>
    <w:rsid w:val="6EED36E3"/>
    <w:rsid w:val="6F045B24"/>
    <w:rsid w:val="6F0B65B6"/>
    <w:rsid w:val="6F0D2851"/>
    <w:rsid w:val="6F3B3185"/>
    <w:rsid w:val="6F7A1FD9"/>
    <w:rsid w:val="6F961268"/>
    <w:rsid w:val="6FAA72EE"/>
    <w:rsid w:val="6FB7445A"/>
    <w:rsid w:val="70093567"/>
    <w:rsid w:val="702F06FE"/>
    <w:rsid w:val="70567D98"/>
    <w:rsid w:val="708E186B"/>
    <w:rsid w:val="70C865E7"/>
    <w:rsid w:val="70CC65BE"/>
    <w:rsid w:val="71113E14"/>
    <w:rsid w:val="711530DE"/>
    <w:rsid w:val="71396407"/>
    <w:rsid w:val="717277F9"/>
    <w:rsid w:val="718A7E2B"/>
    <w:rsid w:val="718F05D2"/>
    <w:rsid w:val="71924164"/>
    <w:rsid w:val="719B1765"/>
    <w:rsid w:val="71B82430"/>
    <w:rsid w:val="71C71D82"/>
    <w:rsid w:val="722D50F5"/>
    <w:rsid w:val="723312CE"/>
    <w:rsid w:val="7234699B"/>
    <w:rsid w:val="723C1731"/>
    <w:rsid w:val="72A1318B"/>
    <w:rsid w:val="72A30BEC"/>
    <w:rsid w:val="72EF1F09"/>
    <w:rsid w:val="72F702C7"/>
    <w:rsid w:val="731025B4"/>
    <w:rsid w:val="731E4FEB"/>
    <w:rsid w:val="732F5B6E"/>
    <w:rsid w:val="73662D25"/>
    <w:rsid w:val="737035E0"/>
    <w:rsid w:val="737B349A"/>
    <w:rsid w:val="73801DCE"/>
    <w:rsid w:val="738D54A9"/>
    <w:rsid w:val="73994295"/>
    <w:rsid w:val="73C53CE9"/>
    <w:rsid w:val="73CF379D"/>
    <w:rsid w:val="73D017E7"/>
    <w:rsid w:val="73EF25F8"/>
    <w:rsid w:val="73F577EF"/>
    <w:rsid w:val="74520A59"/>
    <w:rsid w:val="7455245E"/>
    <w:rsid w:val="74632E53"/>
    <w:rsid w:val="74646DE9"/>
    <w:rsid w:val="746E54B0"/>
    <w:rsid w:val="747549BD"/>
    <w:rsid w:val="747702CB"/>
    <w:rsid w:val="74C77BCC"/>
    <w:rsid w:val="74CD4984"/>
    <w:rsid w:val="74D24F13"/>
    <w:rsid w:val="75040BA2"/>
    <w:rsid w:val="750D3CFB"/>
    <w:rsid w:val="752A4D50"/>
    <w:rsid w:val="7533351A"/>
    <w:rsid w:val="75440C79"/>
    <w:rsid w:val="754F4187"/>
    <w:rsid w:val="75615DA9"/>
    <w:rsid w:val="75874E8D"/>
    <w:rsid w:val="758C2718"/>
    <w:rsid w:val="759D4560"/>
    <w:rsid w:val="75CD1E92"/>
    <w:rsid w:val="75E30417"/>
    <w:rsid w:val="76070B9E"/>
    <w:rsid w:val="761A1CBB"/>
    <w:rsid w:val="76323608"/>
    <w:rsid w:val="76510DF3"/>
    <w:rsid w:val="76573410"/>
    <w:rsid w:val="76AA2122"/>
    <w:rsid w:val="76BD573B"/>
    <w:rsid w:val="76DA1FF1"/>
    <w:rsid w:val="76ED61C3"/>
    <w:rsid w:val="76F472B1"/>
    <w:rsid w:val="76F5757C"/>
    <w:rsid w:val="76FD55EB"/>
    <w:rsid w:val="77124181"/>
    <w:rsid w:val="771920C4"/>
    <w:rsid w:val="773B0E64"/>
    <w:rsid w:val="774D03A0"/>
    <w:rsid w:val="776E2BFC"/>
    <w:rsid w:val="77766678"/>
    <w:rsid w:val="777A14FF"/>
    <w:rsid w:val="778C3BA3"/>
    <w:rsid w:val="7797162E"/>
    <w:rsid w:val="77A8514B"/>
    <w:rsid w:val="77AA07DF"/>
    <w:rsid w:val="77AA254D"/>
    <w:rsid w:val="77FD7458"/>
    <w:rsid w:val="78044BCD"/>
    <w:rsid w:val="7808336E"/>
    <w:rsid w:val="781B588A"/>
    <w:rsid w:val="784B1663"/>
    <w:rsid w:val="78706309"/>
    <w:rsid w:val="787069B1"/>
    <w:rsid w:val="788A2152"/>
    <w:rsid w:val="78986AD2"/>
    <w:rsid w:val="78CC6749"/>
    <w:rsid w:val="78CD5A06"/>
    <w:rsid w:val="78D447C8"/>
    <w:rsid w:val="78D535E2"/>
    <w:rsid w:val="78DE4841"/>
    <w:rsid w:val="78F96079"/>
    <w:rsid w:val="7901658B"/>
    <w:rsid w:val="791F1A56"/>
    <w:rsid w:val="7924314F"/>
    <w:rsid w:val="79327AC0"/>
    <w:rsid w:val="79360452"/>
    <w:rsid w:val="79952F87"/>
    <w:rsid w:val="799F0557"/>
    <w:rsid w:val="79C8733C"/>
    <w:rsid w:val="79CD359C"/>
    <w:rsid w:val="79EF3992"/>
    <w:rsid w:val="7A0375D6"/>
    <w:rsid w:val="7A051148"/>
    <w:rsid w:val="7A0E53A8"/>
    <w:rsid w:val="7A213C47"/>
    <w:rsid w:val="7A3F71AE"/>
    <w:rsid w:val="7A450100"/>
    <w:rsid w:val="7A64100D"/>
    <w:rsid w:val="7A6B3D03"/>
    <w:rsid w:val="7A6C20CC"/>
    <w:rsid w:val="7A767590"/>
    <w:rsid w:val="7AA8541F"/>
    <w:rsid w:val="7ABA347C"/>
    <w:rsid w:val="7ACD655C"/>
    <w:rsid w:val="7ADB31C1"/>
    <w:rsid w:val="7AF51882"/>
    <w:rsid w:val="7AF71355"/>
    <w:rsid w:val="7B003DBF"/>
    <w:rsid w:val="7B0312B5"/>
    <w:rsid w:val="7B0C654D"/>
    <w:rsid w:val="7B1A7244"/>
    <w:rsid w:val="7B1F0A6E"/>
    <w:rsid w:val="7B280220"/>
    <w:rsid w:val="7B3036C8"/>
    <w:rsid w:val="7B37242E"/>
    <w:rsid w:val="7B416695"/>
    <w:rsid w:val="7B63236E"/>
    <w:rsid w:val="7BAB5FFC"/>
    <w:rsid w:val="7BDB7210"/>
    <w:rsid w:val="7C323FD4"/>
    <w:rsid w:val="7C392042"/>
    <w:rsid w:val="7C463C6C"/>
    <w:rsid w:val="7C464A5A"/>
    <w:rsid w:val="7C4C5D18"/>
    <w:rsid w:val="7C4F0958"/>
    <w:rsid w:val="7C67774F"/>
    <w:rsid w:val="7C766F1B"/>
    <w:rsid w:val="7C7A2998"/>
    <w:rsid w:val="7C847FE4"/>
    <w:rsid w:val="7C8F4649"/>
    <w:rsid w:val="7CB35490"/>
    <w:rsid w:val="7CB92906"/>
    <w:rsid w:val="7CC37E16"/>
    <w:rsid w:val="7CD45A83"/>
    <w:rsid w:val="7CD83AFA"/>
    <w:rsid w:val="7CFD278D"/>
    <w:rsid w:val="7D1E3EA6"/>
    <w:rsid w:val="7D573E4E"/>
    <w:rsid w:val="7D665A75"/>
    <w:rsid w:val="7D7E7CCA"/>
    <w:rsid w:val="7D81355C"/>
    <w:rsid w:val="7D8D006A"/>
    <w:rsid w:val="7D946207"/>
    <w:rsid w:val="7DC35C73"/>
    <w:rsid w:val="7DC60D7B"/>
    <w:rsid w:val="7DD01457"/>
    <w:rsid w:val="7DE520A3"/>
    <w:rsid w:val="7E084935"/>
    <w:rsid w:val="7E1F4CE1"/>
    <w:rsid w:val="7E292B4B"/>
    <w:rsid w:val="7E4A1FC0"/>
    <w:rsid w:val="7E510052"/>
    <w:rsid w:val="7E6D6144"/>
    <w:rsid w:val="7E9E4CF7"/>
    <w:rsid w:val="7EAD33E7"/>
    <w:rsid w:val="7EC03A36"/>
    <w:rsid w:val="7EE7639E"/>
    <w:rsid w:val="7EEA33B7"/>
    <w:rsid w:val="7EFD0A48"/>
    <w:rsid w:val="7F157C5A"/>
    <w:rsid w:val="7F2D0820"/>
    <w:rsid w:val="7F392658"/>
    <w:rsid w:val="7F413465"/>
    <w:rsid w:val="7F494D14"/>
    <w:rsid w:val="7F5E1344"/>
    <w:rsid w:val="7F7C73F5"/>
    <w:rsid w:val="7F83644A"/>
    <w:rsid w:val="7F8870F7"/>
    <w:rsid w:val="7FB6607F"/>
    <w:rsid w:val="7FE21FD4"/>
    <w:rsid w:val="7FEC2FF3"/>
    <w:rsid w:val="7FED18E9"/>
    <w:rsid w:val="7FED2D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qFormat="1"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qFormat/>
    <w:uiPriority w:val="0"/>
    <w:pPr>
      <w:keepNext/>
      <w:keepLines/>
      <w:spacing w:before="260" w:beforeLines="0" w:beforeAutospacing="0" w:after="260" w:afterLines="0" w:afterAutospacing="0" w:line="415" w:lineRule="auto"/>
      <w:outlineLvl w:val="2"/>
    </w:pPr>
    <w:rPr>
      <w:rFonts w:ascii="Times New Roman" w:hAnsi="Times New Roman" w:eastAsia="宋体" w:cs="Times New Roman"/>
      <w:b/>
      <w:kern w:val="0"/>
      <w:sz w:val="32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toc 3"/>
    <w:basedOn w:val="1"/>
    <w:next w:val="1"/>
    <w:qFormat/>
    <w:uiPriority w:val="0"/>
    <w:pPr>
      <w:ind w:left="840" w:leftChars="400"/>
    </w:pPr>
  </w:style>
  <w:style w:type="paragraph" w:styleId="6">
    <w:name w:val="List Paragraph"/>
    <w:basedOn w:val="1"/>
    <w:qFormat/>
    <w:uiPriority w:val="34"/>
    <w:pPr>
      <w:ind w:firstLine="420" w:firstLineChars="200"/>
    </w:pPr>
  </w:style>
  <w:style w:type="paragraph" w:customStyle="1" w:styleId="7">
    <w:name w:val="列出段落1"/>
    <w:basedOn w:val="1"/>
    <w:qFormat/>
    <w:uiPriority w:val="0"/>
    <w:pPr>
      <w:ind w:firstLine="420" w:firstLineChars="200"/>
    </w:pPr>
    <w:rPr>
      <w:rFonts w:ascii="Times New Roman" w:hAnsi="Times New Roman" w:eastAsia="宋体" w:cs="Times New Roman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Office_11.8.2.8276_F1E327BC-269C-435d-A152-05C5408002CA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2021-07-01T00:56:00Z</dcterms:created>
  <dc:creator>DFYWGLB-ChenH</dc:creator>
  <cp:lastModifiedBy>Administrator</cp:lastModifiedBy>
  <dcterms:modified xsi:type="dcterms:W3CDTF">2022-05-06T03:19:09Z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2052-11.8.2.8276</vt:lpwstr>
  </property>
</Properties>
</file>