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53" w:rsidRDefault="00D53D53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D53D53" w:rsidRDefault="00D53D53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D53D53" w:rsidRDefault="00D53D53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 xml:space="preserve">     2018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D53D53" w:rsidRDefault="00D53D53" w:rsidP="00E52B2E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                            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D53D53">
        <w:trPr>
          <w:trHeight w:val="555"/>
        </w:trPr>
        <w:tc>
          <w:tcPr>
            <w:tcW w:w="1769" w:type="dxa"/>
            <w:gridSpan w:val="4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东安县公安局</w:t>
            </w:r>
          </w:p>
        </w:tc>
        <w:tc>
          <w:tcPr>
            <w:tcW w:w="1925" w:type="dxa"/>
            <w:gridSpan w:val="5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宋志雄</w:t>
            </w:r>
          </w:p>
        </w:tc>
      </w:tr>
      <w:tr w:rsidR="00D53D53">
        <w:trPr>
          <w:trHeight w:val="555"/>
        </w:trPr>
        <w:tc>
          <w:tcPr>
            <w:tcW w:w="1769" w:type="dxa"/>
            <w:gridSpan w:val="4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D53D53" w:rsidRDefault="00D96F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278</w:t>
            </w:r>
          </w:p>
        </w:tc>
        <w:tc>
          <w:tcPr>
            <w:tcW w:w="1925" w:type="dxa"/>
            <w:gridSpan w:val="5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D53D53" w:rsidRDefault="00D96F8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267</w:t>
            </w:r>
          </w:p>
        </w:tc>
      </w:tr>
      <w:tr w:rsidR="00D53D53">
        <w:trPr>
          <w:cantSplit/>
          <w:trHeight w:val="432"/>
        </w:trPr>
        <w:tc>
          <w:tcPr>
            <w:tcW w:w="1769" w:type="dxa"/>
            <w:gridSpan w:val="4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8"/>
              </w:smartTagPr>
              <w:r>
                <w:rPr>
                  <w:rFonts w:ascii="仿宋_GB2312" w:eastAsia="仿宋_GB2312" w:hAnsi="仿宋_GB2312"/>
                  <w:kern w:val="2"/>
                  <w:sz w:val="24"/>
                  <w:szCs w:val="21"/>
                </w:rPr>
                <w:t>2018</w:t>
              </w:r>
              <w:r>
                <w:rPr>
                  <w:rFonts w:ascii="仿宋_GB2312" w:eastAsia="仿宋_GB2312" w:hAnsi="仿宋_GB2312" w:hint="eastAsia"/>
                  <w:kern w:val="2"/>
                  <w:sz w:val="24"/>
                  <w:szCs w:val="21"/>
                </w:rPr>
                <w:t>年</w:t>
              </w:r>
              <w:r>
                <w:rPr>
                  <w:rFonts w:ascii="仿宋_GB2312" w:eastAsia="仿宋_GB2312" w:hAnsi="仿宋_GB2312"/>
                  <w:kern w:val="2"/>
                  <w:sz w:val="24"/>
                  <w:szCs w:val="21"/>
                </w:rPr>
                <w:t>1</w:t>
              </w:r>
              <w:r>
                <w:rPr>
                  <w:rFonts w:ascii="仿宋_GB2312" w:eastAsia="仿宋_GB2312" w:hAnsi="仿宋_GB2312" w:hint="eastAsia"/>
                  <w:kern w:val="2"/>
                  <w:sz w:val="24"/>
                  <w:szCs w:val="21"/>
                </w:rPr>
                <w:t>月</w:t>
              </w:r>
              <w:r>
                <w:rPr>
                  <w:rFonts w:ascii="仿宋_GB2312" w:eastAsia="仿宋_GB2312" w:hAnsi="仿宋_GB2312"/>
                  <w:kern w:val="2"/>
                  <w:sz w:val="24"/>
                  <w:szCs w:val="21"/>
                </w:rPr>
                <w:t>1</w:t>
              </w:r>
              <w:r>
                <w:rPr>
                  <w:rFonts w:ascii="仿宋_GB2312" w:eastAsia="仿宋_GB2312" w:hAnsi="仿宋_GB2312" w:hint="eastAsia"/>
                  <w:kern w:val="2"/>
                  <w:sz w:val="24"/>
                  <w:szCs w:val="21"/>
                </w:rPr>
                <w:t>日</w:t>
              </w:r>
            </w:smartTag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8"/>
              </w:smartTagPr>
              <w:r>
                <w:rPr>
                  <w:rFonts w:ascii="仿宋_GB2312" w:eastAsia="仿宋_GB2312" w:hAnsi="仿宋_GB2312"/>
                  <w:kern w:val="2"/>
                  <w:sz w:val="24"/>
                  <w:szCs w:val="21"/>
                </w:rPr>
                <w:t>2018</w:t>
              </w:r>
              <w:r>
                <w:rPr>
                  <w:rFonts w:ascii="仿宋_GB2312" w:eastAsia="仿宋_GB2312" w:hAnsi="仿宋_GB2312" w:hint="eastAsia"/>
                  <w:kern w:val="2"/>
                  <w:sz w:val="24"/>
                  <w:szCs w:val="21"/>
                </w:rPr>
                <w:t>年</w:t>
              </w:r>
              <w:r>
                <w:rPr>
                  <w:rFonts w:ascii="仿宋_GB2312" w:eastAsia="仿宋_GB2312" w:hAnsi="仿宋_GB2312"/>
                  <w:kern w:val="2"/>
                  <w:sz w:val="24"/>
                  <w:szCs w:val="21"/>
                </w:rPr>
                <w:t>12</w:t>
              </w:r>
              <w:r>
                <w:rPr>
                  <w:rFonts w:ascii="仿宋_GB2312" w:eastAsia="仿宋_GB2312" w:hAnsi="仿宋_GB2312" w:hint="eastAsia"/>
                  <w:kern w:val="2"/>
                  <w:sz w:val="24"/>
                  <w:szCs w:val="21"/>
                </w:rPr>
                <w:t>月</w:t>
              </w:r>
              <w:r>
                <w:rPr>
                  <w:rFonts w:ascii="仿宋_GB2312" w:eastAsia="仿宋_GB2312" w:hAnsi="仿宋_GB2312"/>
                  <w:kern w:val="2"/>
                  <w:sz w:val="24"/>
                  <w:szCs w:val="21"/>
                </w:rPr>
                <w:t>31</w:t>
              </w:r>
              <w:r>
                <w:rPr>
                  <w:rFonts w:ascii="仿宋_GB2312" w:eastAsia="仿宋_GB2312" w:hAnsi="仿宋_GB2312" w:hint="eastAsia"/>
                  <w:kern w:val="2"/>
                  <w:sz w:val="24"/>
                  <w:szCs w:val="21"/>
                </w:rPr>
                <w:t>日</w:t>
              </w:r>
            </w:smartTag>
          </w:p>
        </w:tc>
      </w:tr>
      <w:tr w:rsidR="00D53D53">
        <w:trPr>
          <w:cantSplit/>
          <w:trHeight w:val="90"/>
        </w:trPr>
        <w:tc>
          <w:tcPr>
            <w:tcW w:w="9976" w:type="dxa"/>
            <w:gridSpan w:val="2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D53D53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预算调整率</w:t>
            </w:r>
          </w:p>
        </w:tc>
      </w:tr>
      <w:tr w:rsidR="00D53D53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53D53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7680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．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724</w:t>
            </w:r>
          </w:p>
        </w:tc>
        <w:tc>
          <w:tcPr>
            <w:tcW w:w="1434" w:type="dxa"/>
            <w:gridSpan w:val="6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7680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．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724</w:t>
            </w:r>
          </w:p>
        </w:tc>
        <w:tc>
          <w:tcPr>
            <w:tcW w:w="1203" w:type="dxa"/>
            <w:gridSpan w:val="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287" w:type="dxa"/>
            <w:gridSpan w:val="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275" w:type="dxa"/>
            <w:gridSpan w:val="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935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  <w:tc>
          <w:tcPr>
            <w:tcW w:w="1489" w:type="dxa"/>
            <w:gridSpan w:val="2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0</w:t>
            </w:r>
          </w:p>
        </w:tc>
      </w:tr>
      <w:tr w:rsidR="00D53D53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D53D53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53D53">
        <w:trPr>
          <w:cantSplit/>
          <w:trHeight w:val="144"/>
        </w:trPr>
        <w:tc>
          <w:tcPr>
            <w:tcW w:w="9976" w:type="dxa"/>
            <w:gridSpan w:val="2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D53D53">
        <w:trPr>
          <w:cantSplit/>
          <w:trHeight w:val="144"/>
        </w:trPr>
        <w:tc>
          <w:tcPr>
            <w:tcW w:w="220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项目支出</w:t>
            </w:r>
          </w:p>
        </w:tc>
      </w:tr>
      <w:tr w:rsidR="00D53D53">
        <w:trPr>
          <w:cantSplit/>
          <w:trHeight w:val="144"/>
        </w:trPr>
        <w:tc>
          <w:tcPr>
            <w:tcW w:w="220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7680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．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724</w:t>
            </w:r>
          </w:p>
        </w:tc>
        <w:tc>
          <w:tcPr>
            <w:tcW w:w="2205" w:type="dxa"/>
            <w:gridSpan w:val="6"/>
          </w:tcPr>
          <w:p w:rsidR="00D53D53" w:rsidRDefault="00D53D53" w:rsidP="000D4CCF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 xml:space="preserve">    5126.724</w:t>
            </w:r>
          </w:p>
        </w:tc>
        <w:tc>
          <w:tcPr>
            <w:tcW w:w="305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2554</w:t>
            </w:r>
          </w:p>
        </w:tc>
      </w:tr>
      <w:tr w:rsidR="00D53D53">
        <w:trPr>
          <w:cantSplit/>
          <w:trHeight w:val="144"/>
        </w:trPr>
        <w:tc>
          <w:tcPr>
            <w:tcW w:w="220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7680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．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724</w:t>
            </w:r>
          </w:p>
        </w:tc>
        <w:tc>
          <w:tcPr>
            <w:tcW w:w="2205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5126.724</w:t>
            </w:r>
          </w:p>
        </w:tc>
        <w:tc>
          <w:tcPr>
            <w:tcW w:w="305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2554</w:t>
            </w:r>
          </w:p>
        </w:tc>
      </w:tr>
      <w:tr w:rsidR="00D53D53">
        <w:trPr>
          <w:cantSplit/>
          <w:trHeight w:val="144"/>
        </w:trPr>
        <w:tc>
          <w:tcPr>
            <w:tcW w:w="220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205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3051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53D53">
        <w:trPr>
          <w:cantSplit/>
          <w:trHeight w:val="144"/>
        </w:trPr>
        <w:tc>
          <w:tcPr>
            <w:tcW w:w="9976" w:type="dxa"/>
            <w:gridSpan w:val="2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其中：三公经费</w:t>
            </w:r>
          </w:p>
        </w:tc>
      </w:tr>
      <w:tr w:rsidR="00D53D53">
        <w:trPr>
          <w:cantSplit/>
          <w:trHeight w:val="144"/>
        </w:trPr>
        <w:tc>
          <w:tcPr>
            <w:tcW w:w="2096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三公经费合计</w:t>
            </w:r>
          </w:p>
        </w:tc>
      </w:tr>
      <w:tr w:rsidR="00D53D53">
        <w:trPr>
          <w:cantSplit/>
          <w:trHeight w:val="144"/>
        </w:trPr>
        <w:tc>
          <w:tcPr>
            <w:tcW w:w="2096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72</w:t>
            </w:r>
          </w:p>
        </w:tc>
        <w:tc>
          <w:tcPr>
            <w:tcW w:w="2627" w:type="dxa"/>
            <w:gridSpan w:val="5"/>
          </w:tcPr>
          <w:p w:rsidR="00D53D53" w:rsidRDefault="00D53D53" w:rsidP="00DE2302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 xml:space="preserve">       180</w:t>
            </w:r>
          </w:p>
        </w:tc>
        <w:tc>
          <w:tcPr>
            <w:tcW w:w="2100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252</w:t>
            </w:r>
          </w:p>
        </w:tc>
      </w:tr>
      <w:tr w:rsidR="00D53D53">
        <w:trPr>
          <w:cantSplit/>
          <w:trHeight w:val="144"/>
        </w:trPr>
        <w:tc>
          <w:tcPr>
            <w:tcW w:w="2096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32.5</w:t>
            </w:r>
          </w:p>
        </w:tc>
        <w:tc>
          <w:tcPr>
            <w:tcW w:w="2627" w:type="dxa"/>
            <w:gridSpan w:val="5"/>
          </w:tcPr>
          <w:p w:rsidR="00D53D53" w:rsidRDefault="00D53D53" w:rsidP="00E52B2E">
            <w:pPr>
              <w:widowControl w:val="0"/>
              <w:spacing w:line="360" w:lineRule="exact"/>
              <w:ind w:firstLineChars="350" w:firstLine="840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152</w:t>
            </w:r>
          </w:p>
        </w:tc>
        <w:tc>
          <w:tcPr>
            <w:tcW w:w="2100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184.5</w:t>
            </w:r>
          </w:p>
        </w:tc>
      </w:tr>
      <w:tr w:rsidR="00D53D53">
        <w:trPr>
          <w:cantSplit/>
          <w:trHeight w:val="144"/>
        </w:trPr>
        <w:tc>
          <w:tcPr>
            <w:tcW w:w="2096" w:type="dxa"/>
            <w:gridSpan w:val="5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39.5</w:t>
            </w:r>
          </w:p>
        </w:tc>
        <w:tc>
          <w:tcPr>
            <w:tcW w:w="2627" w:type="dxa"/>
            <w:gridSpan w:val="5"/>
          </w:tcPr>
          <w:p w:rsidR="00D53D53" w:rsidRDefault="00D53D53" w:rsidP="00E52B2E">
            <w:pPr>
              <w:widowControl w:val="0"/>
              <w:spacing w:line="360" w:lineRule="exact"/>
              <w:ind w:firstLineChars="400" w:firstLine="960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28</w:t>
            </w:r>
          </w:p>
        </w:tc>
        <w:tc>
          <w:tcPr>
            <w:tcW w:w="2100" w:type="dxa"/>
            <w:gridSpan w:val="6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67.5</w:t>
            </w:r>
          </w:p>
        </w:tc>
      </w:tr>
      <w:tr w:rsidR="00D53D53">
        <w:trPr>
          <w:cantSplit/>
          <w:trHeight w:val="1416"/>
        </w:trPr>
        <w:tc>
          <w:tcPr>
            <w:tcW w:w="521" w:type="dxa"/>
            <w:vMerge w:val="restart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D53D53" w:rsidRDefault="00D53D5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：维护社会治安稳定</w:t>
            </w:r>
          </w:p>
          <w:p w:rsidR="00D53D53" w:rsidRDefault="00D53D5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：保证全局人员、办案、办公经费顺利运行</w:t>
            </w:r>
          </w:p>
          <w:p w:rsidR="00D53D53" w:rsidRDefault="00D53D5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目标</w:t>
            </w: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 xml:space="preserve">3 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；三公经费控制管理</w:t>
            </w:r>
          </w:p>
          <w:p w:rsidR="00D53D53" w:rsidRDefault="00D53D53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</w:tr>
      <w:tr w:rsidR="00D53D53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完成率</w:t>
            </w: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维护社会治安稳定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时效指标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 w:rsidP="001372A3">
            <w:pPr>
              <w:widowControl w:val="0"/>
              <w:spacing w:line="360" w:lineRule="exact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 xml:space="preserve"> 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能够及时有效的完成各项公安任务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严厉打击了犯罪分子　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提高了民众的整体安全感和幸福感　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保证全局人员、办案、办公经费顺利运行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 w:rsidP="006D4B19">
            <w:pPr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1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、公安办案经费</w:t>
            </w:r>
          </w:p>
          <w:p w:rsidR="00D53D53" w:rsidRPr="005B37A8" w:rsidRDefault="00D53D53" w:rsidP="006D4B19">
            <w:pPr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2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、公安装备经费</w:t>
            </w:r>
          </w:p>
          <w:p w:rsidR="00D53D53" w:rsidRPr="005B37A8" w:rsidRDefault="00D53D53" w:rsidP="006D4B19">
            <w:pPr>
              <w:spacing w:line="28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3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、公安公用经费</w:t>
            </w:r>
          </w:p>
          <w:p w:rsidR="00D53D53" w:rsidRPr="005B37A8" w:rsidRDefault="00D53D53" w:rsidP="005B37A8">
            <w:pPr>
              <w:spacing w:line="280" w:lineRule="exact"/>
              <w:ind w:firstLineChars="200" w:firstLine="48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4.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转型经费</w:t>
            </w:r>
          </w:p>
          <w:p w:rsidR="00D53D53" w:rsidRPr="005B37A8" w:rsidRDefault="00D53D53" w:rsidP="005B37A8">
            <w:pPr>
              <w:spacing w:line="280" w:lineRule="exact"/>
              <w:ind w:firstLineChars="200" w:firstLine="48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5.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非税成本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 w:rsidP="006D4B19">
            <w:pPr>
              <w:widowControl w:val="0"/>
              <w:spacing w:line="360" w:lineRule="exact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 w:rsidP="006D4B19">
            <w:pPr>
              <w:spacing w:line="280" w:lineRule="exact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、用于公安基本办案</w:t>
            </w:r>
          </w:p>
          <w:p w:rsidR="00D53D53" w:rsidRPr="005B37A8" w:rsidRDefault="00D53D53" w:rsidP="006D4B19">
            <w:pPr>
              <w:spacing w:line="280" w:lineRule="exact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2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、公用购置公安装备</w:t>
            </w:r>
          </w:p>
          <w:p w:rsidR="00D53D53" w:rsidRPr="005B37A8" w:rsidRDefault="00D53D53" w:rsidP="006D4B1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3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、用于公安机关及派出所日常开支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D53D53" w:rsidRDefault="00D53D53" w:rsidP="006D4B19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三公经费控制管理</w:t>
            </w:r>
          </w:p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数量指标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 w:rsidP="006D4B19">
            <w:pPr>
              <w:widowControl w:val="0"/>
              <w:numPr>
                <w:ilvl w:val="0"/>
                <w:numId w:val="2"/>
              </w:numPr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公务接待费</w:t>
            </w:r>
          </w:p>
          <w:p w:rsidR="00D53D53" w:rsidRPr="005B37A8" w:rsidRDefault="00D53D53" w:rsidP="006D4B19">
            <w:pPr>
              <w:widowControl w:val="0"/>
              <w:spacing w:line="360" w:lineRule="exact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2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、公务用车运行维护费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 w:rsidP="006D4B19">
            <w:pPr>
              <w:widowControl w:val="0"/>
              <w:spacing w:line="360" w:lineRule="exact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32.5</w:t>
            </w:r>
          </w:p>
          <w:p w:rsidR="00D53D53" w:rsidRPr="005B37A8" w:rsidRDefault="00D53D53" w:rsidP="006D4B19">
            <w:pPr>
              <w:widowControl w:val="0"/>
              <w:spacing w:line="360" w:lineRule="exact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 xml:space="preserve"> 152</w:t>
            </w: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 w:rsidP="006D4B19">
            <w:pPr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质量指标</w:t>
            </w: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 w:rsidP="006D4B19">
            <w:pPr>
              <w:widowControl w:val="0"/>
              <w:spacing w:line="360" w:lineRule="exact"/>
              <w:ind w:left="360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相比预算节约率</w:t>
            </w: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53D53" w:rsidRDefault="00D53D5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Default="00D53D53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D53D53" w:rsidRPr="005B37A8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</w:tr>
      <w:tr w:rsidR="00D53D53" w:rsidRPr="005B37A8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D53D53" w:rsidRPr="005B37A8" w:rsidRDefault="00D53D53" w:rsidP="005B37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/>
                <w:sz w:val="24"/>
                <w:szCs w:val="24"/>
              </w:rPr>
              <w:t>1</w:t>
            </w: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由于公安工作特殊性，公安特费无法列入财政统一的科目核算。</w:t>
            </w:r>
          </w:p>
        </w:tc>
      </w:tr>
      <w:tr w:rsidR="00D53D53" w:rsidRPr="005B37A8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D53D53" w:rsidRPr="005B37A8" w:rsidRDefault="00D53D53" w:rsidP="005B37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细化预算编制工作，认真做好预算编制。</w:t>
            </w:r>
          </w:p>
          <w:p w:rsidR="00D53D53" w:rsidRPr="005B37A8" w:rsidRDefault="00D53D53" w:rsidP="005B37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持续抓好三公经费控制管理。</w:t>
            </w:r>
          </w:p>
          <w:p w:rsidR="00D53D53" w:rsidRPr="005B37A8" w:rsidRDefault="00D53D53" w:rsidP="005B37A8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5B37A8">
              <w:rPr>
                <w:rFonts w:ascii="仿宋_GB2312" w:eastAsia="仿宋_GB2312" w:hAnsi="仿宋_GB2312" w:cs="宋体" w:hint="eastAsia"/>
                <w:sz w:val="24"/>
                <w:szCs w:val="24"/>
              </w:rPr>
              <w:t>加强财务管理，严格财务审核。</w:t>
            </w:r>
          </w:p>
        </w:tc>
      </w:tr>
      <w:tr w:rsidR="00D53D53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县财政局归口业务股室审核意见</w:t>
            </w:r>
          </w:p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53D53" w:rsidRDefault="00D53D53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</w:t>
            </w:r>
          </w:p>
          <w:p w:rsidR="00D53D53" w:rsidRDefault="00D53D53" w:rsidP="00E9152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D53D53" w:rsidRDefault="00D53D53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  <w:tr w:rsidR="00D53D53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D53D53" w:rsidRDefault="00D53D53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D53D53" w:rsidRDefault="00D53D53" w:rsidP="00E9152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</w:p>
          <w:p w:rsidR="00D53D53" w:rsidRDefault="00D53D53" w:rsidP="00E9152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D53D53" w:rsidRDefault="00D53D53" w:rsidP="00E91521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（公章）</w:t>
            </w:r>
          </w:p>
          <w:p w:rsidR="00D53D53" w:rsidRDefault="00D53D53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bCs/>
                <w:sz w:val="24"/>
              </w:rPr>
              <w:t>日</w:t>
            </w:r>
          </w:p>
        </w:tc>
      </w:tr>
    </w:tbl>
    <w:p w:rsidR="00D53D53" w:rsidRDefault="00D53D53" w:rsidP="00E91521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    </w:t>
      </w:r>
    </w:p>
    <w:p w:rsidR="00D53D53" w:rsidRDefault="00D53D53" w:rsidP="00E52B2E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   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   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D53D53" w:rsidSect="00DE424E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53" w:rsidRDefault="00D53D53" w:rsidP="00DE424E">
      <w:r>
        <w:separator/>
      </w:r>
    </w:p>
  </w:endnote>
  <w:endnote w:type="continuationSeparator" w:id="0">
    <w:p w:rsidR="00D53D53" w:rsidRDefault="00D53D53" w:rsidP="00DE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53" w:rsidRDefault="00E9152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3D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3D53">
      <w:rPr>
        <w:rStyle w:val="a9"/>
      </w:rPr>
      <w:t>1</w:t>
    </w:r>
    <w:r>
      <w:rPr>
        <w:rStyle w:val="a9"/>
      </w:rPr>
      <w:fldChar w:fldCharType="end"/>
    </w:r>
  </w:p>
  <w:p w:rsidR="00D53D53" w:rsidRDefault="00D53D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53" w:rsidRDefault="00D53D53" w:rsidP="00DE424E">
      <w:r>
        <w:separator/>
      </w:r>
    </w:p>
  </w:footnote>
  <w:footnote w:type="continuationSeparator" w:id="0">
    <w:p w:rsidR="00D53D53" w:rsidRDefault="00D53D53" w:rsidP="00DE4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0DB"/>
    <w:multiLevelType w:val="hybridMultilevel"/>
    <w:tmpl w:val="11DA36DA"/>
    <w:lvl w:ilvl="0" w:tplc="68B0C6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B33714B"/>
    <w:multiLevelType w:val="hybridMultilevel"/>
    <w:tmpl w:val="1FE4F8F4"/>
    <w:lvl w:ilvl="0" w:tplc="16C4A0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C983619"/>
    <w:multiLevelType w:val="hybridMultilevel"/>
    <w:tmpl w:val="4CD2ACF8"/>
    <w:lvl w:ilvl="0" w:tplc="2F289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0053"/>
    <w:rsid w:val="000456B7"/>
    <w:rsid w:val="000650DE"/>
    <w:rsid w:val="000D4CCF"/>
    <w:rsid w:val="001372A3"/>
    <w:rsid w:val="00152464"/>
    <w:rsid w:val="00170C42"/>
    <w:rsid w:val="00172A27"/>
    <w:rsid w:val="001D3708"/>
    <w:rsid w:val="00221790"/>
    <w:rsid w:val="0037723E"/>
    <w:rsid w:val="003D3C35"/>
    <w:rsid w:val="005B37A8"/>
    <w:rsid w:val="006A6487"/>
    <w:rsid w:val="006D4B19"/>
    <w:rsid w:val="008602C5"/>
    <w:rsid w:val="008667AB"/>
    <w:rsid w:val="008824C2"/>
    <w:rsid w:val="008A7D30"/>
    <w:rsid w:val="00927F0D"/>
    <w:rsid w:val="00997BE3"/>
    <w:rsid w:val="00BA23C3"/>
    <w:rsid w:val="00BF4F86"/>
    <w:rsid w:val="00C964B6"/>
    <w:rsid w:val="00CB1781"/>
    <w:rsid w:val="00D21CF6"/>
    <w:rsid w:val="00D53D53"/>
    <w:rsid w:val="00D55550"/>
    <w:rsid w:val="00D96F8C"/>
    <w:rsid w:val="00DD0A06"/>
    <w:rsid w:val="00DE2302"/>
    <w:rsid w:val="00DE424E"/>
    <w:rsid w:val="00E52B2E"/>
    <w:rsid w:val="00E91521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24E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uiPriority w:val="99"/>
    <w:rsid w:val="00DE42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Char">
    <w:name w:val="宏文本 Char"/>
    <w:basedOn w:val="a0"/>
    <w:link w:val="a3"/>
    <w:uiPriority w:val="99"/>
    <w:semiHidden/>
    <w:rsid w:val="0059104C"/>
    <w:rPr>
      <w:rFonts w:ascii="Courier New" w:hAnsi="Courier New" w:cs="Courier New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rsid w:val="00DE424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9104C"/>
    <w:rPr>
      <w:kern w:val="0"/>
      <w:szCs w:val="20"/>
    </w:rPr>
  </w:style>
  <w:style w:type="paragraph" w:styleId="a5">
    <w:name w:val="Balloon Text"/>
    <w:basedOn w:val="a"/>
    <w:link w:val="Char1"/>
    <w:uiPriority w:val="99"/>
    <w:rsid w:val="00DE42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104C"/>
    <w:rPr>
      <w:kern w:val="0"/>
      <w:sz w:val="0"/>
      <w:szCs w:val="0"/>
    </w:rPr>
  </w:style>
  <w:style w:type="paragraph" w:styleId="a6">
    <w:name w:val="footer"/>
    <w:basedOn w:val="a"/>
    <w:link w:val="Char2"/>
    <w:uiPriority w:val="99"/>
    <w:rsid w:val="00DE424E"/>
    <w:pPr>
      <w:tabs>
        <w:tab w:val="center" w:pos="4153"/>
        <w:tab w:val="right" w:pos="8306"/>
      </w:tabs>
    </w:pPr>
    <w:rPr>
      <w:sz w:val="20"/>
    </w:rPr>
  </w:style>
  <w:style w:type="character" w:customStyle="1" w:styleId="Char2">
    <w:name w:val="页脚 Char"/>
    <w:basedOn w:val="a0"/>
    <w:link w:val="a6"/>
    <w:uiPriority w:val="99"/>
    <w:semiHidden/>
    <w:rsid w:val="0059104C"/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rsid w:val="00DE424E"/>
    <w:pPr>
      <w:tabs>
        <w:tab w:val="center" w:pos="4153"/>
        <w:tab w:val="right" w:pos="8306"/>
      </w:tabs>
    </w:pPr>
    <w:rPr>
      <w:sz w:val="20"/>
    </w:rPr>
  </w:style>
  <w:style w:type="character" w:customStyle="1" w:styleId="Char3">
    <w:name w:val="页眉 Char"/>
    <w:basedOn w:val="a0"/>
    <w:link w:val="a7"/>
    <w:uiPriority w:val="99"/>
    <w:semiHidden/>
    <w:rsid w:val="0059104C"/>
    <w:rPr>
      <w:kern w:val="0"/>
      <w:sz w:val="18"/>
      <w:szCs w:val="18"/>
    </w:rPr>
  </w:style>
  <w:style w:type="paragraph" w:styleId="a8">
    <w:name w:val="Normal (Web)"/>
    <w:basedOn w:val="a"/>
    <w:uiPriority w:val="99"/>
    <w:rsid w:val="00DE424E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uiPriority w:val="99"/>
    <w:rsid w:val="00DE42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746</Words>
  <Characters>847</Characters>
  <Application>Microsoft Office Word</Application>
  <DocSecurity>0</DocSecurity>
  <Lines>7</Lines>
  <Paragraphs>3</Paragraphs>
  <ScaleCrop>false</ScaleCrop>
  <Company>BGZ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Administrator</cp:lastModifiedBy>
  <cp:revision>9</cp:revision>
  <cp:lastPrinted>2016-07-13T03:19:00Z</cp:lastPrinted>
  <dcterms:created xsi:type="dcterms:W3CDTF">2016-09-19T01:45:00Z</dcterms:created>
  <dcterms:modified xsi:type="dcterms:W3CDTF">2018-12-12T09:38:00Z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