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东安县商业事务管理办公室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东安县商业事务管理办公室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黄华云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180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132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48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1、按时完成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了</w:t>
            </w:r>
            <w:r>
              <w:rPr>
                <w:rFonts w:hint="eastAsia" w:ascii="仿宋_GB2312" w:eastAsia="仿宋_GB2312"/>
                <w:sz w:val="30"/>
                <w:szCs w:val="30"/>
              </w:rPr>
              <w:t>县委、县政府交办的各项工作任务。</w:t>
            </w:r>
          </w:p>
          <w:p>
            <w:pPr>
              <w:snapToGrid w:val="0"/>
              <w:spacing w:line="360" w:lineRule="auto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2、对所属的食品公司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的改制工作稳步推进和实施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3、加强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了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对牲畜定点屠宰工作的督查和监督，让人民吃上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了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放心肉。</w:t>
            </w:r>
          </w:p>
          <w:p>
            <w:pPr>
              <w:widowControl w:val="0"/>
              <w:spacing w:line="360" w:lineRule="exact"/>
              <w:ind w:firstLine="600" w:firstLineChars="200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4、维护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了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商业系统的稳定，服务好商业企业的全体职工。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对所属的食品公司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的改制工作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虽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稳步推进和实施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，但效果不隹。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对所属的食品公司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的改制工作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要积极做好职工的思想工作，在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稳步推进和实施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的过程中确保国家和职工双方的利益，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按时完成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改制工作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黄华云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填报人（签章）：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龚后春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15274678033</w:t>
      </w:r>
      <w:r>
        <w:rPr>
          <w:rFonts w:hint="eastAsia" w:ascii="仿宋_GB2312" w:hAnsi="仿宋_GB2312" w:eastAsia="仿宋_GB2312"/>
          <w:bCs/>
          <w:sz w:val="24"/>
        </w:rPr>
        <w:t xml:space="preserve">       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/>
          <w:bCs/>
          <w:sz w:val="24"/>
        </w:rPr>
        <w:t xml:space="preserve">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>年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11</w:t>
      </w:r>
      <w:r>
        <w:rPr>
          <w:rFonts w:hint="eastAsia" w:ascii="仿宋_GB2312" w:hAnsi="仿宋_GB2312" w:eastAsia="仿宋_GB2312"/>
          <w:bCs/>
          <w:sz w:val="24"/>
        </w:rPr>
        <w:t>月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22</w:t>
      </w:r>
      <w:r>
        <w:rPr>
          <w:rFonts w:hint="eastAsia" w:ascii="仿宋_GB2312" w:hAnsi="仿宋_GB2312" w:eastAsia="仿宋_GB2312"/>
          <w:bCs/>
          <w:sz w:val="24"/>
        </w:rPr>
        <w:t>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1EEB4732"/>
    <w:rsid w:val="36570157"/>
    <w:rsid w:val="3C2021BD"/>
    <w:rsid w:val="4F6034D1"/>
    <w:rsid w:val="5C5B4347"/>
    <w:rsid w:val="5CE55F84"/>
    <w:rsid w:val="6A3A0D98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9</TotalTime>
  <ScaleCrop>false</ScaleCrop>
  <LinksUpToDate>false</LinksUpToDate>
  <CharactersWithSpaces>1134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2018-11-23T02:56:42Z</cp:lastPrinted>
  <dcterms:modified xsi:type="dcterms:W3CDTF">2018-11-23T03:03:17Z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