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4" w:rsidRDefault="00D31524" w:rsidP="006B747B">
      <w:pPr>
        <w:adjustRightInd w:val="0"/>
        <w:snapToGrid w:val="0"/>
        <w:spacing w:line="600" w:lineRule="exact"/>
      </w:pPr>
    </w:p>
    <w:p w:rsidR="00D31524" w:rsidRDefault="00D31524" w:rsidP="00695C27">
      <w:pPr>
        <w:adjustRightInd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  <w:u w:val="single"/>
        </w:rPr>
        <w:t>东安县交警大队</w:t>
      </w:r>
      <w:r>
        <w:rPr>
          <w:rFonts w:ascii="方正小标宋_GBK" w:eastAsia="方正小标宋_GBK" w:cs="方正小标宋_GBK" w:hint="eastAsia"/>
          <w:sz w:val="36"/>
          <w:szCs w:val="36"/>
        </w:rPr>
        <w:t>专项资金绩效评价报告</w:t>
      </w:r>
    </w:p>
    <w:p w:rsidR="00D31524" w:rsidRDefault="00D31524" w:rsidP="000E0771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</w:p>
    <w:p w:rsidR="00D31524" w:rsidRDefault="00D31524" w:rsidP="000E0771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一、项目概况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一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项目基本情况简介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。</w:t>
      </w:r>
    </w:p>
    <w:p w:rsidR="00D31524" w:rsidRPr="00926549" w:rsidRDefault="00D31524" w:rsidP="000E0771">
      <w:pPr>
        <w:ind w:leftChars="76" w:left="31680" w:firstLineChars="155" w:firstLine="31680"/>
        <w:rPr>
          <w:rFonts w:ascii="仿宋" w:eastAsia="仿宋" w:hAnsi="仿宋"/>
          <w:b/>
          <w:bCs/>
          <w:sz w:val="32"/>
          <w:szCs w:val="32"/>
        </w:rPr>
      </w:pP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我单位性质为行政单位，下设</w:t>
      </w:r>
      <w:r w:rsidRPr="009265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办公室、行财股、法宣股、车管所、监察室、交管股、白牙市中队、大庙口中队、端桥铺中队、芦洪市中队、石期市中队、巡逻中队，干警职工人数</w:t>
      </w:r>
      <w:r w:rsidRPr="00926549">
        <w:rPr>
          <w:rFonts w:ascii="仿宋" w:eastAsia="仿宋" w:hAnsi="仿宋" w:cs="仿宋"/>
          <w:color w:val="000000"/>
          <w:kern w:val="0"/>
          <w:sz w:val="32"/>
          <w:szCs w:val="32"/>
        </w:rPr>
        <w:t>69</w:t>
      </w:r>
      <w:r w:rsidRPr="009265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人，其中干警</w:t>
      </w:r>
      <w:r w:rsidRPr="00926549">
        <w:rPr>
          <w:rFonts w:ascii="仿宋" w:eastAsia="仿宋" w:hAnsi="仿宋" w:cs="仿宋"/>
          <w:color w:val="000000"/>
          <w:kern w:val="0"/>
          <w:sz w:val="32"/>
          <w:szCs w:val="32"/>
        </w:rPr>
        <w:t>56</w:t>
      </w:r>
      <w:r w:rsidRPr="009265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人，职工</w:t>
      </w:r>
      <w:r w:rsidRPr="00926549">
        <w:rPr>
          <w:rFonts w:ascii="仿宋" w:eastAsia="仿宋" w:hAnsi="仿宋" w:cs="仿宋"/>
          <w:color w:val="000000"/>
          <w:kern w:val="0"/>
          <w:sz w:val="32"/>
          <w:szCs w:val="32"/>
        </w:rPr>
        <w:t>13</w:t>
      </w:r>
      <w:r w:rsidRPr="009265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人，协警</w:t>
      </w:r>
      <w:r w:rsidRPr="00926549">
        <w:rPr>
          <w:rFonts w:ascii="仿宋" w:eastAsia="仿宋" w:hAnsi="仿宋" w:cs="仿宋"/>
          <w:color w:val="000000"/>
          <w:kern w:val="0"/>
          <w:sz w:val="32"/>
          <w:szCs w:val="32"/>
        </w:rPr>
        <w:t>57</w:t>
      </w:r>
      <w:r w:rsidRPr="009265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人，执法执勤车辆</w:t>
      </w:r>
      <w:r w:rsidRPr="00926549">
        <w:rPr>
          <w:rFonts w:ascii="仿宋" w:eastAsia="仿宋" w:hAnsi="仿宋" w:cs="仿宋"/>
          <w:color w:val="000000"/>
          <w:kern w:val="0"/>
          <w:sz w:val="32"/>
          <w:szCs w:val="32"/>
        </w:rPr>
        <w:t>16</w:t>
      </w:r>
      <w:r w:rsidRPr="009265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台。</w:t>
      </w:r>
    </w:p>
    <w:p w:rsidR="00D31524" w:rsidRPr="00926549" w:rsidRDefault="00D31524" w:rsidP="000E0771">
      <w:pPr>
        <w:ind w:firstLineChars="196" w:firstLine="31680"/>
        <w:rPr>
          <w:rFonts w:ascii="仿宋" w:eastAsia="仿宋" w:hAnsi="仿宋"/>
          <w:color w:val="333333"/>
          <w:sz w:val="32"/>
          <w:szCs w:val="32"/>
        </w:rPr>
      </w:pPr>
      <w:r w:rsidRPr="00926549">
        <w:rPr>
          <w:rFonts w:ascii="仿宋" w:eastAsia="仿宋" w:hAnsi="仿宋" w:cs="仿宋" w:hint="eastAsia"/>
          <w:sz w:val="32"/>
          <w:szCs w:val="32"/>
        </w:rPr>
        <w:t>主要职责：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1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、依法对全县道路交通实行统一管理，维护全县道路交通秩序，预防和减少交通事故。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2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、根据本县道路交通情况，适时组织各种交通安全的专项治理。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3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、具体负责全县机动车辆及驾驶员的管理业务。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4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、负责境内各种交通事故的调查、分析、责任认定、调解处理、事故统计工作，并向有关领导和部门提出本县事故预防对策。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5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、具体组织各项交通勤务，保证安全有序，畅通的道路交通环境。实施告别时期的交通管制工作。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6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、做好交通安全和交安委工作。</w:t>
      </w:r>
      <w:r w:rsidRPr="00926549">
        <w:rPr>
          <w:rFonts w:ascii="仿宋" w:eastAsia="仿宋" w:hAnsi="仿宋" w:cs="仿宋"/>
          <w:color w:val="333333"/>
          <w:sz w:val="32"/>
          <w:szCs w:val="32"/>
        </w:rPr>
        <w:t>7</w:t>
      </w:r>
      <w:r w:rsidRPr="00926549">
        <w:rPr>
          <w:rFonts w:ascii="仿宋" w:eastAsia="仿宋" w:hAnsi="仿宋" w:cs="仿宋" w:hint="eastAsia"/>
          <w:color w:val="333333"/>
          <w:sz w:val="32"/>
          <w:szCs w:val="32"/>
        </w:rPr>
        <w:t>、做好上级领导机关交办的其他工作任务。</w:t>
      </w:r>
    </w:p>
    <w:p w:rsidR="00D31524" w:rsidRDefault="00D31524" w:rsidP="006B7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年专项资金共</w:t>
      </w:r>
      <w:r>
        <w:rPr>
          <w:rFonts w:ascii="仿宋" w:eastAsia="仿宋" w:hAnsi="仿宋" w:cs="仿宋"/>
          <w:sz w:val="32"/>
          <w:szCs w:val="32"/>
        </w:rPr>
        <w:t>267</w:t>
      </w:r>
      <w:r>
        <w:rPr>
          <w:rFonts w:ascii="仿宋" w:eastAsia="仿宋" w:hAnsi="仿宋" w:cs="仿宋" w:hint="eastAsia"/>
          <w:sz w:val="32"/>
          <w:szCs w:val="32"/>
        </w:rPr>
        <w:t>万元：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、辅警经费</w:t>
      </w:r>
      <w:r>
        <w:rPr>
          <w:rFonts w:ascii="仿宋" w:eastAsia="仿宋" w:hAnsi="仿宋" w:cs="仿宋"/>
          <w:sz w:val="32"/>
          <w:szCs w:val="32"/>
        </w:rPr>
        <w:t>95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、加班补助经费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、协警经费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、值勤津贴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、交通事故停车费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、县级领导专项经费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、加班及值勤津贴提标</w:t>
      </w:r>
      <w:r>
        <w:rPr>
          <w:rFonts w:ascii="仿宋" w:eastAsia="仿宋" w:hAnsi="仿宋" w:cs="仿宋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D31524" w:rsidRPr="000E0771" w:rsidRDefault="00D31524" w:rsidP="000E0771">
      <w:pPr>
        <w:pStyle w:val="NormalWeb"/>
        <w:shd w:val="clear" w:color="auto" w:fill="FFFFFF"/>
        <w:spacing w:before="0" w:beforeAutospacing="0" w:after="0" w:afterAutospacing="0" w:line="673" w:lineRule="atLeast"/>
        <w:ind w:firstLineChars="200" w:firstLine="31680"/>
        <w:rPr>
          <w:rFonts w:ascii="仿宋" w:eastAsia="仿宋" w:hAnsi="仿宋" w:cs="Times New Roman"/>
          <w:color w:val="313131"/>
          <w:sz w:val="30"/>
          <w:szCs w:val="30"/>
        </w:rPr>
      </w:pPr>
      <w:r w:rsidRPr="000E0771">
        <w:rPr>
          <w:rFonts w:ascii="仿宋" w:eastAsia="仿宋" w:hAnsi="仿宋" w:cs="仿宋" w:hint="eastAsia"/>
          <w:sz w:val="30"/>
          <w:szCs w:val="30"/>
        </w:rPr>
        <w:t>主要用于加强道路交通管理，科学预警，科技强警，落实好“放管服”政策，更好的方便群众办事，适应新形势下的道路交通管理工作。</w:t>
      </w:r>
    </w:p>
    <w:p w:rsidR="00D31524" w:rsidRPr="000E0771" w:rsidRDefault="00D31524" w:rsidP="006B7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ascii="仿宋" w:eastAsia="仿宋" w:hAnsi="仿宋"/>
          <w:sz w:val="32"/>
          <w:szCs w:val="32"/>
        </w:rPr>
      </w:pP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二、项目资金使用及管理情况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一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项目资金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包括财政资金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自筹资金等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安排落实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总投入等情况分析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。</w:t>
      </w:r>
    </w:p>
    <w:p w:rsidR="00D31524" w:rsidRPr="00926549" w:rsidRDefault="00D31524" w:rsidP="006B7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截止</w:t>
      </w:r>
      <w:r>
        <w:rPr>
          <w:rFonts w:eastAsia="仿宋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县级预算安排专项资金</w:t>
      </w:r>
      <w:r>
        <w:rPr>
          <w:rFonts w:eastAsia="仿宋_GB2312"/>
          <w:sz w:val="32"/>
          <w:szCs w:val="32"/>
        </w:rPr>
        <w:t>267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、辅警经费</w:t>
      </w:r>
      <w:r>
        <w:rPr>
          <w:rFonts w:ascii="仿宋" w:eastAsia="仿宋" w:hAnsi="仿宋" w:cs="仿宋"/>
          <w:sz w:val="32"/>
          <w:szCs w:val="32"/>
        </w:rPr>
        <w:t>95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、加班补助经费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、协警经费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、值勤津贴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、交通事故停车费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、县级领导专项经费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、加班及值勤津贴提标</w:t>
      </w:r>
      <w:r>
        <w:rPr>
          <w:rFonts w:ascii="仿宋" w:eastAsia="仿宋" w:hAnsi="仿宋" w:cs="仿宋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万元）实际拨付资金与预算相符，专项资金全部到位。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二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项目资金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主要是指财政资金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实际使用情况分析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。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截止</w:t>
      </w:r>
      <w:r>
        <w:rPr>
          <w:rFonts w:eastAsia="仿宋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专项资金</w:t>
      </w:r>
      <w:r>
        <w:rPr>
          <w:rFonts w:eastAsia="仿宋_GB2312"/>
          <w:sz w:val="32"/>
          <w:szCs w:val="32"/>
        </w:rPr>
        <w:t>267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辅警经费</w:t>
      </w:r>
      <w:r>
        <w:rPr>
          <w:rFonts w:ascii="仿宋" w:eastAsia="仿宋" w:hAnsi="仿宋" w:cs="仿宋"/>
          <w:sz w:val="32"/>
          <w:szCs w:val="32"/>
        </w:rPr>
        <w:t>95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、加班补助经费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、协警经费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、值勤津贴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、交通事故停车费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、县级领导专项经费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、加班及值勤津贴提标</w:t>
      </w:r>
      <w:r>
        <w:rPr>
          <w:rFonts w:ascii="仿宋" w:eastAsia="仿宋" w:hAnsi="仿宋" w:cs="仿宋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万元）实际使用</w:t>
      </w:r>
      <w:r>
        <w:rPr>
          <w:rFonts w:ascii="仿宋" w:eastAsia="仿宋" w:hAnsi="仿宋" w:cs="仿宋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万元，资金全部使用到位。</w:t>
      </w:r>
    </w:p>
    <w:p w:rsidR="00D31524" w:rsidRPr="0002519A" w:rsidRDefault="00D31524" w:rsidP="0002519A">
      <w:pPr>
        <w:pStyle w:val="NormalWeb"/>
        <w:shd w:val="clear" w:color="auto" w:fill="FFFFFF"/>
        <w:spacing w:before="0" w:beforeAutospacing="0" w:after="0" w:afterAutospacing="0" w:line="673" w:lineRule="atLeast"/>
        <w:ind w:firstLineChars="250" w:firstLine="31680"/>
        <w:rPr>
          <w:rFonts w:ascii="仿宋" w:eastAsia="仿宋" w:hAnsi="仿宋" w:cs="Times New Roman"/>
          <w:color w:val="313131"/>
          <w:sz w:val="30"/>
          <w:szCs w:val="30"/>
        </w:rPr>
      </w:pPr>
      <w:r w:rsidRPr="0002519A">
        <w:rPr>
          <w:rFonts w:ascii="仿宋" w:eastAsia="仿宋" w:hAnsi="仿宋" w:cs="仿宋" w:hint="eastAsia"/>
          <w:sz w:val="30"/>
          <w:szCs w:val="30"/>
        </w:rPr>
        <w:t>主要用于道路上的红绿灯、交通信号灯，电子警察的维护和改造；“放管服”专项装备的购买，采购了新型的实时传输监控的酒精测试仪和执法记录仪等。要求专项资金必须专款专用，资金使用规范、合理。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三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项目资金管理情况分析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主要包括管理制度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办法的制订及执行情况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。</w:t>
      </w:r>
    </w:p>
    <w:p w:rsidR="00D31524" w:rsidRPr="0002519A" w:rsidRDefault="00D31524" w:rsidP="0002519A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02519A">
        <w:rPr>
          <w:rFonts w:ascii="仿宋" w:eastAsia="仿宋" w:hAnsi="仿宋" w:cs="仿宋" w:hint="eastAsia"/>
          <w:sz w:val="30"/>
          <w:szCs w:val="30"/>
        </w:rPr>
        <w:t>根据《中华人民共和国预算法》，我单位严格按照省、市有关法规组织申报、评申、下达和公示公开。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三、项目组织实施情况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一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项目组织情况分析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主要包括项目招投标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调整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竣工验收等情况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。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工程建设严格按政策执行，达到公开招投标的项目全部实行招投标、没有达到公开招投标的项目，按政策要求进行政府采购。对合同、资金，进度进行严格管理，对有关人员实行终身负责制。</w:t>
      </w:r>
    </w:p>
    <w:p w:rsidR="00D31524" w:rsidRDefault="00D31524" w:rsidP="000E077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二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项目管理情况分析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主要包括项目管理制度建设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日常检查监督管理等情况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。</w:t>
      </w:r>
    </w:p>
    <w:p w:rsidR="00D31524" w:rsidRPr="000E0771" w:rsidRDefault="00D31524" w:rsidP="000E0771">
      <w:pPr>
        <w:pStyle w:val="NormalWeb"/>
        <w:shd w:val="clear" w:color="auto" w:fill="FFFFFF"/>
        <w:spacing w:before="0" w:beforeAutospacing="0" w:after="0" w:afterAutospacing="0" w:line="673" w:lineRule="atLeast"/>
        <w:ind w:firstLineChars="300" w:firstLine="31680"/>
        <w:rPr>
          <w:rFonts w:ascii="仿宋" w:eastAsia="仿宋" w:hAnsi="仿宋" w:cs="Times New Roman"/>
          <w:color w:val="313131"/>
          <w:sz w:val="30"/>
          <w:szCs w:val="30"/>
        </w:rPr>
      </w:pPr>
      <w:r w:rsidRPr="000E0771">
        <w:rPr>
          <w:rFonts w:ascii="仿宋" w:eastAsia="仿宋" w:hAnsi="仿宋" w:cs="仿宋" w:hint="eastAsia"/>
          <w:sz w:val="30"/>
          <w:szCs w:val="30"/>
        </w:rPr>
        <w:t>在专项资金使用上，成立了财务管理工作领导小组，制定了《东安县交警大队财务管理制度》，对专项资金进行专项管理，做到专款专用。决不允许专项资金挤占、挪用、截留。</w:t>
      </w:r>
      <w:r w:rsidRPr="000E0771">
        <w:rPr>
          <w:rFonts w:ascii="仿宋" w:eastAsia="仿宋" w:hAnsi="仿宋" w:cs="仿宋" w:hint="eastAsia"/>
          <w:color w:val="313131"/>
          <w:sz w:val="30"/>
          <w:szCs w:val="30"/>
        </w:rPr>
        <w:t>我们大队坚持专项经费预算科学化、精细化、执行控制规范化、责任化、监督检查常态化、同步化。由于制度健全，财务管理较为规范。</w:t>
      </w:r>
    </w:p>
    <w:p w:rsidR="00D31524" w:rsidRDefault="00D31524" w:rsidP="000E0771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四、项目绩效情况</w:t>
      </w:r>
    </w:p>
    <w:p w:rsidR="00D31524" w:rsidRDefault="00D31524" w:rsidP="0002519A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color w:val="313131"/>
          <w:sz w:val="30"/>
          <w:szCs w:val="30"/>
        </w:rPr>
        <w:t>通过使用专项资金对</w:t>
      </w:r>
      <w:r w:rsidRPr="000E0771">
        <w:rPr>
          <w:rFonts w:ascii="仿宋" w:eastAsia="仿宋" w:hAnsi="仿宋" w:cs="仿宋" w:hint="eastAsia"/>
          <w:color w:val="313131"/>
          <w:sz w:val="30"/>
          <w:szCs w:val="30"/>
        </w:rPr>
        <w:t>道路上的红绿灯、交通信号灯，电子警察的维护和改造；“放管服”专项装备的购买，采购了新型的实时传输监控的酒精测试仪和执法记录仪等</w:t>
      </w:r>
      <w:r>
        <w:rPr>
          <w:rFonts w:ascii="仿宋" w:eastAsia="仿宋" w:hAnsi="仿宋" w:cs="仿宋" w:hint="eastAsia"/>
          <w:color w:val="313131"/>
          <w:sz w:val="30"/>
          <w:szCs w:val="30"/>
        </w:rPr>
        <w:t>工作，取得了如下成效：</w:t>
      </w:r>
    </w:p>
    <w:p w:rsidR="00D31524" w:rsidRPr="000E0771" w:rsidRDefault="00D31524" w:rsidP="000E0771">
      <w:pPr>
        <w:rPr>
          <w:rFonts w:ascii="仿宋" w:eastAsia="仿宋" w:hAnsi="仿宋"/>
          <w:sz w:val="30"/>
          <w:szCs w:val="30"/>
        </w:rPr>
      </w:pPr>
      <w:r w:rsidRPr="000E0771">
        <w:rPr>
          <w:rFonts w:ascii="仿宋" w:eastAsia="仿宋" w:hAnsi="仿宋" w:cs="仿宋" w:hint="eastAsia"/>
          <w:sz w:val="30"/>
          <w:szCs w:val="30"/>
        </w:rPr>
        <w:t>（一）、提高城市道路各路口的管控率，实现安全，没有无较大的道路交通事故出现。</w:t>
      </w:r>
    </w:p>
    <w:p w:rsidR="00D31524" w:rsidRPr="000E0771" w:rsidRDefault="00D31524" w:rsidP="000E0771">
      <w:pPr>
        <w:rPr>
          <w:rFonts w:ascii="仿宋" w:eastAsia="仿宋" w:hAnsi="仿宋"/>
          <w:sz w:val="30"/>
          <w:szCs w:val="30"/>
        </w:rPr>
      </w:pPr>
      <w:r w:rsidRPr="000E0771">
        <w:rPr>
          <w:rFonts w:ascii="仿宋" w:eastAsia="仿宋" w:hAnsi="仿宋" w:cs="仿宋" w:hint="eastAsia"/>
          <w:sz w:val="30"/>
          <w:szCs w:val="30"/>
        </w:rPr>
        <w:t>（二）、“放管服”政策的落实，方便群众办事，得到群众的好评和点赞。</w:t>
      </w:r>
    </w:p>
    <w:p w:rsidR="00D31524" w:rsidRPr="000E0771" w:rsidRDefault="00D31524" w:rsidP="000E0771">
      <w:pPr>
        <w:rPr>
          <w:rFonts w:ascii="仿宋" w:eastAsia="仿宋" w:hAnsi="仿宋"/>
          <w:sz w:val="30"/>
          <w:szCs w:val="30"/>
        </w:rPr>
      </w:pPr>
      <w:r w:rsidRPr="000E0771">
        <w:rPr>
          <w:rFonts w:ascii="仿宋" w:eastAsia="仿宋" w:hAnsi="仿宋" w:cs="仿宋" w:hint="eastAsia"/>
          <w:sz w:val="30"/>
          <w:szCs w:val="30"/>
        </w:rPr>
        <w:t>（三）、实现了规范执法，文明执勤，依法打击车辆和驾驶人的各种违法行为，树好交警的良好形象</w:t>
      </w:r>
      <w:bookmarkStart w:id="0" w:name="_GoBack"/>
      <w:bookmarkEnd w:id="0"/>
      <w:r w:rsidRPr="000E0771">
        <w:rPr>
          <w:rFonts w:ascii="仿宋" w:eastAsia="仿宋" w:hAnsi="仿宋" w:cs="仿宋" w:hint="eastAsia"/>
          <w:sz w:val="30"/>
          <w:szCs w:val="30"/>
        </w:rPr>
        <w:t>。</w:t>
      </w:r>
    </w:p>
    <w:p w:rsidR="00D31524" w:rsidRDefault="00D31524" w:rsidP="0002519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D31524" w:rsidRDefault="00D31524" w:rsidP="000E0771">
      <w:pPr>
        <w:adjustRightInd w:val="0"/>
        <w:snapToGrid w:val="0"/>
        <w:spacing w:line="600" w:lineRule="exact"/>
        <w:ind w:firstLineChars="1000" w:firstLine="31680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东安县交警大队</w:t>
      </w:r>
    </w:p>
    <w:p w:rsidR="00D31524" w:rsidRDefault="00D31524" w:rsidP="000E0771">
      <w:pPr>
        <w:adjustRightInd w:val="0"/>
        <w:snapToGrid w:val="0"/>
        <w:spacing w:line="600" w:lineRule="exact"/>
        <w:ind w:firstLineChars="13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D31524" w:rsidRPr="00695C27" w:rsidRDefault="00D31524" w:rsidP="009413D5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</w:rPr>
      </w:pPr>
    </w:p>
    <w:sectPr w:rsidR="00D31524" w:rsidRPr="00695C27" w:rsidSect="0087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24" w:rsidRDefault="00D31524" w:rsidP="00D9303D">
      <w:r>
        <w:separator/>
      </w:r>
    </w:p>
  </w:endnote>
  <w:endnote w:type="continuationSeparator" w:id="0">
    <w:p w:rsidR="00D31524" w:rsidRDefault="00D31524" w:rsidP="00D9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24" w:rsidRDefault="00D31524" w:rsidP="00D9303D">
      <w:r>
        <w:separator/>
      </w:r>
    </w:p>
  </w:footnote>
  <w:footnote w:type="continuationSeparator" w:id="0">
    <w:p w:rsidR="00D31524" w:rsidRDefault="00D31524" w:rsidP="00D93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62"/>
    <w:rsid w:val="0002519A"/>
    <w:rsid w:val="00060FF1"/>
    <w:rsid w:val="000B4E7A"/>
    <w:rsid w:val="000E0771"/>
    <w:rsid w:val="001651F9"/>
    <w:rsid w:val="00200E3E"/>
    <w:rsid w:val="00273308"/>
    <w:rsid w:val="002E6807"/>
    <w:rsid w:val="00336928"/>
    <w:rsid w:val="00336C44"/>
    <w:rsid w:val="00347F9B"/>
    <w:rsid w:val="004A7F48"/>
    <w:rsid w:val="00503E76"/>
    <w:rsid w:val="00541B5C"/>
    <w:rsid w:val="0056201E"/>
    <w:rsid w:val="00581FCD"/>
    <w:rsid w:val="00625896"/>
    <w:rsid w:val="00683327"/>
    <w:rsid w:val="00695C27"/>
    <w:rsid w:val="006B747B"/>
    <w:rsid w:val="00746AE9"/>
    <w:rsid w:val="00747F97"/>
    <w:rsid w:val="00873E88"/>
    <w:rsid w:val="00926549"/>
    <w:rsid w:val="009413D5"/>
    <w:rsid w:val="00956362"/>
    <w:rsid w:val="00A626F9"/>
    <w:rsid w:val="00CD0656"/>
    <w:rsid w:val="00CD5D6C"/>
    <w:rsid w:val="00CF66F7"/>
    <w:rsid w:val="00D31524"/>
    <w:rsid w:val="00D9303D"/>
    <w:rsid w:val="00D94894"/>
    <w:rsid w:val="00E13133"/>
    <w:rsid w:val="00E45E3F"/>
    <w:rsid w:val="00F2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62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13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3133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9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03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9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03D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131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0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241</Words>
  <Characters>1374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戴尔</cp:lastModifiedBy>
  <cp:revision>8</cp:revision>
  <dcterms:created xsi:type="dcterms:W3CDTF">2016-10-13T05:18:00Z</dcterms:created>
  <dcterms:modified xsi:type="dcterms:W3CDTF">2018-12-13T03:32:00Z</dcterms:modified>
</cp:coreProperties>
</file>