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17" w:rsidRPr="00746AE9" w:rsidRDefault="00FB6C17" w:rsidP="00D9303D">
      <w:pPr>
        <w:adjustRightInd w:val="0"/>
        <w:spacing w:line="600" w:lineRule="exact"/>
        <w:jc w:val="center"/>
        <w:rPr>
          <w:rFonts w:ascii="方正小标宋_GBK" w:eastAsia="方正小标宋_GBK"/>
          <w:sz w:val="36"/>
          <w:szCs w:val="36"/>
        </w:rPr>
      </w:pPr>
      <w:r>
        <w:rPr>
          <w:rFonts w:ascii="方正小标宋_GBK" w:eastAsia="方正小标宋_GBK" w:cs="方正小标宋_GBK" w:hint="eastAsia"/>
          <w:sz w:val="36"/>
          <w:szCs w:val="36"/>
          <w:u w:val="single"/>
        </w:rPr>
        <w:t>东安县广播电视台</w:t>
      </w:r>
      <w:r>
        <w:rPr>
          <w:rFonts w:ascii="方正小标宋_GBK" w:eastAsia="方正小标宋_GBK" w:cs="方正小标宋_GBK"/>
          <w:sz w:val="36"/>
          <w:szCs w:val="36"/>
          <w:u w:val="single"/>
        </w:rPr>
        <w:t>2018</w:t>
      </w:r>
      <w:r>
        <w:rPr>
          <w:rFonts w:ascii="方正小标宋_GBK" w:eastAsia="方正小标宋_GBK" w:cs="方正小标宋_GBK" w:hint="eastAsia"/>
          <w:sz w:val="36"/>
          <w:szCs w:val="36"/>
          <w:u w:val="single"/>
        </w:rPr>
        <w:t>年</w:t>
      </w:r>
      <w:r>
        <w:rPr>
          <w:rFonts w:ascii="方正小标宋_GBK" w:eastAsia="方正小标宋_GBK" w:cs="方正小标宋_GBK" w:hint="eastAsia"/>
          <w:sz w:val="36"/>
          <w:szCs w:val="36"/>
        </w:rPr>
        <w:t>专项资金</w:t>
      </w:r>
      <w:r w:rsidRPr="00746AE9">
        <w:rPr>
          <w:rFonts w:ascii="方正小标宋_GBK" w:eastAsia="方正小标宋_GBK" w:cs="方正小标宋_GBK" w:hint="eastAsia"/>
          <w:sz w:val="36"/>
          <w:szCs w:val="36"/>
        </w:rPr>
        <w:t>绩效</w:t>
      </w:r>
      <w:r>
        <w:rPr>
          <w:rFonts w:ascii="方正小标宋_GBK" w:eastAsia="方正小标宋_GBK" w:cs="方正小标宋_GBK" w:hint="eastAsia"/>
          <w:sz w:val="36"/>
          <w:szCs w:val="36"/>
        </w:rPr>
        <w:t>评价</w:t>
      </w:r>
      <w:r w:rsidRPr="00746AE9">
        <w:rPr>
          <w:rFonts w:ascii="方正小标宋_GBK" w:eastAsia="方正小标宋_GBK" w:cs="方正小标宋_GBK" w:hint="eastAsia"/>
          <w:sz w:val="36"/>
          <w:szCs w:val="36"/>
        </w:rPr>
        <w:t>报告</w:t>
      </w:r>
    </w:p>
    <w:p w:rsidR="00FB6C17" w:rsidRDefault="00FB6C17" w:rsidP="009542B5">
      <w:pPr>
        <w:spacing w:line="600" w:lineRule="exact"/>
        <w:ind w:firstLineChars="200" w:firstLine="31680"/>
        <w:rPr>
          <w:rFonts w:eastAsia="黑体"/>
          <w:sz w:val="32"/>
          <w:szCs w:val="32"/>
        </w:rPr>
      </w:pPr>
    </w:p>
    <w:p w:rsidR="00FB6C17" w:rsidRPr="00E907FF" w:rsidRDefault="00FB6C17" w:rsidP="009542B5">
      <w:pPr>
        <w:spacing w:line="600" w:lineRule="exact"/>
        <w:ind w:firstLineChars="200" w:firstLine="31680"/>
        <w:rPr>
          <w:rFonts w:eastAsia="黑体"/>
          <w:sz w:val="32"/>
          <w:szCs w:val="32"/>
        </w:rPr>
      </w:pPr>
    </w:p>
    <w:p w:rsidR="00FB6C17" w:rsidRPr="00541B5C" w:rsidRDefault="00FB6C17" w:rsidP="009542B5">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一、项目概况</w:t>
      </w:r>
    </w:p>
    <w:p w:rsidR="00FB6C17" w:rsidRDefault="00FB6C17" w:rsidP="009542B5">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（一）项目基本情况简介，</w:t>
      </w:r>
    </w:p>
    <w:p w:rsidR="00FB6C17" w:rsidRPr="00E907FF" w:rsidRDefault="00FB6C17" w:rsidP="009542B5">
      <w:pPr>
        <w:ind w:leftChars="82" w:left="31680" w:firstLineChars="150" w:firstLine="31680"/>
        <w:rPr>
          <w:rFonts w:ascii="仿宋" w:eastAsia="仿宋" w:hAnsi="仿宋"/>
          <w:sz w:val="32"/>
          <w:szCs w:val="32"/>
        </w:rPr>
      </w:pPr>
      <w:r w:rsidRPr="00E907FF">
        <w:rPr>
          <w:rFonts w:ascii="仿宋" w:eastAsia="仿宋" w:hAnsi="仿宋" w:cs="仿宋" w:hint="eastAsia"/>
          <w:sz w:val="32"/>
          <w:szCs w:val="32"/>
        </w:rPr>
        <w:t>东安县广播电视台现有职工干部</w:t>
      </w:r>
      <w:r w:rsidRPr="00E907FF">
        <w:rPr>
          <w:rFonts w:ascii="仿宋" w:eastAsia="仿宋" w:hAnsi="仿宋" w:cs="仿宋"/>
          <w:sz w:val="32"/>
          <w:szCs w:val="32"/>
        </w:rPr>
        <w:t>48</w:t>
      </w:r>
      <w:r w:rsidRPr="00E907FF">
        <w:rPr>
          <w:rFonts w:ascii="仿宋" w:eastAsia="仿宋" w:hAnsi="仿宋" w:cs="仿宋" w:hint="eastAsia"/>
          <w:sz w:val="32"/>
          <w:szCs w:val="32"/>
        </w:rPr>
        <w:t>人，其中党组书记、台长一人，付台长二人，内设有</w:t>
      </w:r>
      <w:r w:rsidRPr="00E907FF">
        <w:rPr>
          <w:rFonts w:ascii="仿宋" w:eastAsia="仿宋" w:hAnsi="仿宋" w:cs="仿宋"/>
          <w:sz w:val="32"/>
          <w:szCs w:val="32"/>
        </w:rPr>
        <w:t>9</w:t>
      </w:r>
      <w:r w:rsidRPr="00E907FF">
        <w:rPr>
          <w:rFonts w:ascii="仿宋" w:eastAsia="仿宋" w:hAnsi="仿宋" w:cs="仿宋" w:hint="eastAsia"/>
          <w:sz w:val="32"/>
          <w:szCs w:val="32"/>
        </w:rPr>
        <w:t>个部门。</w:t>
      </w:r>
    </w:p>
    <w:p w:rsidR="00FB6C17" w:rsidRPr="00E907FF" w:rsidRDefault="00FB6C17" w:rsidP="009542B5">
      <w:pPr>
        <w:adjustRightInd w:val="0"/>
        <w:snapToGrid w:val="0"/>
        <w:spacing w:line="600" w:lineRule="exact"/>
        <w:ind w:firstLineChars="200" w:firstLine="31680"/>
        <w:rPr>
          <w:rFonts w:ascii="仿宋" w:eastAsia="仿宋" w:hAnsi="仿宋"/>
          <w:sz w:val="32"/>
          <w:szCs w:val="32"/>
        </w:rPr>
      </w:pPr>
      <w:r w:rsidRPr="00E907FF">
        <w:rPr>
          <w:rFonts w:ascii="仿宋" w:eastAsia="仿宋" w:hAnsi="仿宋" w:cs="仿宋" w:hint="eastAsia"/>
          <w:sz w:val="32"/>
          <w:szCs w:val="32"/>
        </w:rPr>
        <w:t>主要职责：负责贯彻执行上级有关新闻宣传，把握正确舆论导向，负责本级广播电视宣传节目采编制作和安全广播发射工作，负责本级有线电视传输网络的设计</w:t>
      </w:r>
      <w:r w:rsidRPr="00E907FF">
        <w:rPr>
          <w:rFonts w:ascii="仿宋" w:eastAsia="仿宋" w:hAnsi="仿宋" w:cs="仿宋"/>
          <w:sz w:val="32"/>
          <w:szCs w:val="32"/>
        </w:rPr>
        <w:t xml:space="preserve"> </w:t>
      </w:r>
      <w:r w:rsidRPr="00E907FF">
        <w:rPr>
          <w:rFonts w:ascii="仿宋" w:eastAsia="仿宋" w:hAnsi="仿宋" w:cs="仿宋" w:hint="eastAsia"/>
          <w:sz w:val="32"/>
          <w:szCs w:val="32"/>
        </w:rPr>
        <w:t>建设</w:t>
      </w:r>
      <w:r w:rsidRPr="00E907FF">
        <w:rPr>
          <w:rFonts w:ascii="仿宋" w:eastAsia="仿宋" w:hAnsi="仿宋" w:cs="仿宋"/>
          <w:sz w:val="32"/>
          <w:szCs w:val="32"/>
        </w:rPr>
        <w:t xml:space="preserve"> </w:t>
      </w:r>
      <w:r w:rsidRPr="00E907FF">
        <w:rPr>
          <w:rFonts w:ascii="仿宋" w:eastAsia="仿宋" w:hAnsi="仿宋" w:cs="仿宋" w:hint="eastAsia"/>
          <w:sz w:val="32"/>
          <w:szCs w:val="32"/>
        </w:rPr>
        <w:t>维护以及发展拟定县级广电发展规划，负责组织审查广告播出，负责转播各级电视台重要节目，完成上级政府交办的其他任务。</w:t>
      </w:r>
    </w:p>
    <w:p w:rsidR="00FB6C17" w:rsidRPr="00E907FF" w:rsidRDefault="00FB6C17" w:rsidP="009542B5">
      <w:pPr>
        <w:adjustRightInd w:val="0"/>
        <w:snapToGrid w:val="0"/>
        <w:spacing w:line="600" w:lineRule="exact"/>
        <w:ind w:firstLineChars="200" w:firstLine="31680"/>
        <w:rPr>
          <w:rFonts w:ascii="仿宋" w:eastAsia="仿宋" w:hAnsi="仿宋"/>
          <w:sz w:val="32"/>
          <w:szCs w:val="32"/>
        </w:rPr>
      </w:pPr>
      <w:r w:rsidRPr="00E907FF">
        <w:rPr>
          <w:rFonts w:ascii="仿宋" w:eastAsia="仿宋" w:hAnsi="仿宋" w:cs="仿宋" w:hint="eastAsia"/>
          <w:sz w:val="32"/>
          <w:szCs w:val="32"/>
        </w:rPr>
        <w:t>我台</w:t>
      </w:r>
      <w:r w:rsidRPr="00E907FF">
        <w:rPr>
          <w:rFonts w:ascii="仿宋" w:eastAsia="仿宋" w:hAnsi="仿宋" w:cs="仿宋"/>
          <w:sz w:val="32"/>
          <w:szCs w:val="32"/>
        </w:rPr>
        <w:t>2018</w:t>
      </w:r>
      <w:r w:rsidRPr="00E907FF">
        <w:rPr>
          <w:rFonts w:ascii="仿宋" w:eastAsia="仿宋" w:hAnsi="仿宋" w:cs="仿宋" w:hint="eastAsia"/>
          <w:sz w:val="32"/>
          <w:szCs w:val="32"/>
        </w:rPr>
        <w:t>年的专项经费有两项：</w:t>
      </w:r>
      <w:r w:rsidRPr="00E907FF">
        <w:rPr>
          <w:rFonts w:ascii="仿宋" w:eastAsia="仿宋" w:hAnsi="仿宋" w:cs="仿宋"/>
          <w:sz w:val="32"/>
          <w:szCs w:val="32"/>
        </w:rPr>
        <w:t>1</w:t>
      </w:r>
      <w:r w:rsidRPr="00E907FF">
        <w:rPr>
          <w:rFonts w:ascii="仿宋" w:eastAsia="仿宋" w:hAnsi="仿宋" w:cs="仿宋" w:hint="eastAsia"/>
          <w:sz w:val="32"/>
          <w:szCs w:val="32"/>
        </w:rPr>
        <w:t>、整治虚假广告经费</w:t>
      </w:r>
      <w:r w:rsidRPr="00E907FF">
        <w:rPr>
          <w:rFonts w:ascii="仿宋" w:eastAsia="仿宋" w:hAnsi="仿宋" w:cs="仿宋"/>
          <w:sz w:val="32"/>
          <w:szCs w:val="32"/>
        </w:rPr>
        <w:t>30</w:t>
      </w:r>
      <w:r w:rsidRPr="00E907FF">
        <w:rPr>
          <w:rFonts w:ascii="仿宋" w:eastAsia="仿宋" w:hAnsi="仿宋" w:cs="仿宋" w:hint="eastAsia"/>
          <w:sz w:val="32"/>
          <w:szCs w:val="32"/>
        </w:rPr>
        <w:t>万元，</w:t>
      </w:r>
      <w:r w:rsidRPr="00E907FF">
        <w:rPr>
          <w:rFonts w:ascii="仿宋" w:eastAsia="仿宋" w:hAnsi="仿宋" w:cs="仿宋"/>
          <w:sz w:val="32"/>
          <w:szCs w:val="32"/>
        </w:rPr>
        <w:t>2</w:t>
      </w:r>
      <w:r w:rsidRPr="00E907FF">
        <w:rPr>
          <w:rFonts w:ascii="仿宋" w:eastAsia="仿宋" w:hAnsi="仿宋" w:cs="仿宋" w:hint="eastAsia"/>
          <w:sz w:val="32"/>
          <w:szCs w:val="32"/>
        </w:rPr>
        <w:t>、山洪灾害预警系统维护费</w:t>
      </w:r>
      <w:r w:rsidRPr="00E907FF">
        <w:rPr>
          <w:rFonts w:ascii="仿宋" w:eastAsia="仿宋" w:hAnsi="仿宋" w:cs="仿宋"/>
          <w:sz w:val="32"/>
          <w:szCs w:val="32"/>
        </w:rPr>
        <w:t>13</w:t>
      </w:r>
      <w:r w:rsidRPr="00E907FF">
        <w:rPr>
          <w:rFonts w:ascii="仿宋" w:eastAsia="仿宋" w:hAnsi="仿宋" w:cs="仿宋" w:hint="eastAsia"/>
          <w:sz w:val="32"/>
          <w:szCs w:val="32"/>
        </w:rPr>
        <w:t>万元。资金来源于预算内资金安排。</w:t>
      </w:r>
    </w:p>
    <w:p w:rsidR="00FB6C17" w:rsidRDefault="00FB6C17" w:rsidP="009542B5">
      <w:pPr>
        <w:spacing w:line="600" w:lineRule="exact"/>
        <w:ind w:firstLineChars="200" w:firstLine="31680"/>
        <w:rPr>
          <w:rFonts w:eastAsia="仿宋_GB2312"/>
          <w:sz w:val="32"/>
          <w:szCs w:val="32"/>
        </w:rPr>
      </w:pPr>
      <w:r w:rsidRPr="00541B5C">
        <w:rPr>
          <w:rFonts w:eastAsia="仿宋_GB2312" w:cs="仿宋_GB2312" w:hint="eastAsia"/>
          <w:sz w:val="32"/>
          <w:szCs w:val="32"/>
        </w:rPr>
        <w:t>（二）项目绩效目标</w:t>
      </w:r>
      <w:r>
        <w:rPr>
          <w:rFonts w:eastAsia="仿宋_GB2312" w:cs="仿宋_GB2312" w:hint="eastAsia"/>
          <w:sz w:val="32"/>
          <w:szCs w:val="32"/>
        </w:rPr>
        <w:t>。</w:t>
      </w:r>
    </w:p>
    <w:p w:rsidR="00FB6C17" w:rsidRPr="009542B5" w:rsidRDefault="00FB6C17" w:rsidP="009542B5">
      <w:pPr>
        <w:spacing w:line="600" w:lineRule="exact"/>
        <w:ind w:firstLineChars="200" w:firstLine="31680"/>
        <w:rPr>
          <w:rFonts w:ascii="仿宋" w:eastAsia="仿宋" w:hAnsi="仿宋"/>
          <w:sz w:val="30"/>
          <w:szCs w:val="30"/>
        </w:rPr>
      </w:pPr>
      <w:r w:rsidRPr="009542B5">
        <w:rPr>
          <w:rFonts w:ascii="仿宋" w:eastAsia="仿宋" w:hAnsi="仿宋" w:cs="仿宋" w:hint="eastAsia"/>
          <w:sz w:val="30"/>
          <w:szCs w:val="30"/>
        </w:rPr>
        <w:t>对全县的虚假广告进行整治，对山洪灾害预警系统进行维护，并对山洪灾害进行预。</w:t>
      </w:r>
    </w:p>
    <w:p w:rsidR="00FB6C17" w:rsidRPr="00541B5C" w:rsidRDefault="00FB6C17" w:rsidP="009542B5">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二、项目资金使用及管理情况</w:t>
      </w:r>
    </w:p>
    <w:p w:rsidR="00FB6C17" w:rsidRDefault="00FB6C17" w:rsidP="009542B5">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（一）项目资金（包括财政资金、自筹资金等）安排落实、总投入等情况分析。</w:t>
      </w:r>
    </w:p>
    <w:p w:rsidR="00FB6C17" w:rsidRPr="009542B5" w:rsidRDefault="00FB6C17" w:rsidP="009542B5">
      <w:pPr>
        <w:adjustRightInd w:val="0"/>
        <w:snapToGrid w:val="0"/>
        <w:spacing w:line="600" w:lineRule="exact"/>
        <w:ind w:firstLineChars="200" w:firstLine="31680"/>
        <w:rPr>
          <w:rFonts w:ascii="仿宋" w:eastAsia="仿宋" w:hAnsi="仿宋"/>
          <w:sz w:val="32"/>
          <w:szCs w:val="32"/>
        </w:rPr>
      </w:pPr>
      <w:r w:rsidRPr="009542B5">
        <w:rPr>
          <w:rFonts w:ascii="仿宋" w:eastAsia="仿宋" w:hAnsi="仿宋" w:cs="仿宋" w:hint="eastAsia"/>
          <w:sz w:val="32"/>
          <w:szCs w:val="32"/>
        </w:rPr>
        <w:t>截止</w:t>
      </w:r>
      <w:r w:rsidRPr="009542B5">
        <w:rPr>
          <w:rFonts w:ascii="仿宋" w:eastAsia="仿宋" w:hAnsi="仿宋" w:cs="仿宋"/>
          <w:sz w:val="32"/>
          <w:szCs w:val="32"/>
        </w:rPr>
        <w:t>2018</w:t>
      </w:r>
      <w:r w:rsidRPr="009542B5">
        <w:rPr>
          <w:rFonts w:ascii="仿宋" w:eastAsia="仿宋" w:hAnsi="仿宋" w:cs="仿宋" w:hint="eastAsia"/>
          <w:sz w:val="32"/>
          <w:szCs w:val="32"/>
        </w:rPr>
        <w:t>年</w:t>
      </w:r>
      <w:r w:rsidRPr="009542B5">
        <w:rPr>
          <w:rFonts w:ascii="仿宋" w:eastAsia="仿宋" w:hAnsi="仿宋" w:cs="仿宋"/>
          <w:sz w:val="32"/>
          <w:szCs w:val="32"/>
        </w:rPr>
        <w:t>12</w:t>
      </w:r>
      <w:r w:rsidRPr="009542B5">
        <w:rPr>
          <w:rFonts w:ascii="仿宋" w:eastAsia="仿宋" w:hAnsi="仿宋" w:cs="仿宋" w:hint="eastAsia"/>
          <w:sz w:val="32"/>
          <w:szCs w:val="32"/>
        </w:rPr>
        <w:t>月，县级预算安排整治虚假广告资</w:t>
      </w:r>
      <w:r>
        <w:rPr>
          <w:rFonts w:eastAsia="仿宋_GB2312" w:cs="仿宋_GB2312" w:hint="eastAsia"/>
          <w:sz w:val="32"/>
          <w:szCs w:val="32"/>
        </w:rPr>
        <w:t>金，</w:t>
      </w:r>
      <w:r w:rsidRPr="009542B5">
        <w:rPr>
          <w:rFonts w:ascii="仿宋" w:eastAsia="仿宋" w:hAnsi="仿宋" w:cs="仿宋" w:hint="eastAsia"/>
          <w:sz w:val="32"/>
          <w:szCs w:val="32"/>
        </w:rPr>
        <w:t>山洪灾害预警系统维护经费共</w:t>
      </w:r>
      <w:r w:rsidRPr="009542B5">
        <w:rPr>
          <w:rFonts w:ascii="仿宋" w:eastAsia="仿宋" w:hAnsi="仿宋" w:cs="仿宋"/>
          <w:sz w:val="32"/>
          <w:szCs w:val="32"/>
        </w:rPr>
        <w:t>43</w:t>
      </w:r>
      <w:r w:rsidRPr="009542B5">
        <w:rPr>
          <w:rFonts w:ascii="仿宋" w:eastAsia="仿宋" w:hAnsi="仿宋" w:cs="仿宋" w:hint="eastAsia"/>
          <w:sz w:val="32"/>
          <w:szCs w:val="32"/>
        </w:rPr>
        <w:t>万元，实际拨付资金与预算相符，项目资金全部到位。</w:t>
      </w:r>
    </w:p>
    <w:p w:rsidR="00FB6C17" w:rsidRDefault="00FB6C17" w:rsidP="009542B5">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（二）项目资金（主要是指财政资金）实际使用情况分析。</w:t>
      </w:r>
    </w:p>
    <w:p w:rsidR="00FB6C17" w:rsidRPr="009542B5" w:rsidRDefault="00FB6C17" w:rsidP="009542B5">
      <w:pPr>
        <w:ind w:firstLine="645"/>
        <w:rPr>
          <w:rFonts w:ascii="仿宋" w:eastAsia="仿宋" w:hAnsi="仿宋"/>
          <w:sz w:val="30"/>
          <w:szCs w:val="30"/>
        </w:rPr>
      </w:pPr>
      <w:r w:rsidRPr="009542B5">
        <w:rPr>
          <w:rFonts w:ascii="仿宋" w:eastAsia="仿宋" w:hAnsi="仿宋" w:cs="仿宋" w:hint="eastAsia"/>
          <w:sz w:val="30"/>
          <w:szCs w:val="30"/>
        </w:rPr>
        <w:t>截止到</w:t>
      </w:r>
      <w:r w:rsidRPr="009542B5">
        <w:rPr>
          <w:rFonts w:ascii="仿宋" w:eastAsia="仿宋" w:hAnsi="仿宋" w:cs="仿宋"/>
          <w:sz w:val="30"/>
          <w:szCs w:val="30"/>
        </w:rPr>
        <w:t>2018</w:t>
      </w:r>
      <w:r w:rsidRPr="009542B5">
        <w:rPr>
          <w:rFonts w:ascii="仿宋" w:eastAsia="仿宋" w:hAnsi="仿宋" w:cs="仿宋" w:hint="eastAsia"/>
          <w:sz w:val="30"/>
          <w:szCs w:val="30"/>
        </w:rPr>
        <w:t>年</w:t>
      </w:r>
      <w:r w:rsidRPr="009542B5">
        <w:rPr>
          <w:rFonts w:ascii="仿宋" w:eastAsia="仿宋" w:hAnsi="仿宋" w:cs="仿宋"/>
          <w:sz w:val="30"/>
          <w:szCs w:val="30"/>
        </w:rPr>
        <w:t>12</w:t>
      </w:r>
      <w:r w:rsidRPr="009542B5">
        <w:rPr>
          <w:rFonts w:ascii="仿宋" w:eastAsia="仿宋" w:hAnsi="仿宋" w:cs="仿宋" w:hint="eastAsia"/>
          <w:sz w:val="30"/>
          <w:szCs w:val="30"/>
        </w:rPr>
        <w:t>月，虚假广告整治支出</w:t>
      </w:r>
      <w:r w:rsidRPr="009542B5">
        <w:rPr>
          <w:rFonts w:ascii="仿宋" w:eastAsia="仿宋" w:hAnsi="仿宋" w:cs="仿宋"/>
          <w:sz w:val="30"/>
          <w:szCs w:val="30"/>
        </w:rPr>
        <w:t>30</w:t>
      </w:r>
      <w:r w:rsidRPr="009542B5">
        <w:rPr>
          <w:rFonts w:ascii="仿宋" w:eastAsia="仿宋" w:hAnsi="仿宋" w:cs="仿宋" w:hint="eastAsia"/>
          <w:sz w:val="30"/>
          <w:szCs w:val="30"/>
        </w:rPr>
        <w:t>万元，一是用于修理和谐广场电显示屏</w:t>
      </w:r>
      <w:r w:rsidRPr="009542B5">
        <w:rPr>
          <w:rFonts w:ascii="仿宋" w:eastAsia="仿宋" w:hAnsi="仿宋" w:cs="仿宋"/>
          <w:sz w:val="30"/>
          <w:szCs w:val="30"/>
        </w:rPr>
        <w:t>6.5</w:t>
      </w:r>
      <w:r w:rsidRPr="009542B5">
        <w:rPr>
          <w:rFonts w:ascii="仿宋" w:eastAsia="仿宋" w:hAnsi="仿宋" w:cs="仿宋" w:hint="eastAsia"/>
          <w:sz w:val="30"/>
          <w:szCs w:val="30"/>
        </w:rPr>
        <w:t>万元；二是用于广告设备更新</w:t>
      </w:r>
      <w:r w:rsidRPr="009542B5">
        <w:rPr>
          <w:rFonts w:ascii="仿宋" w:eastAsia="仿宋" w:hAnsi="仿宋" w:cs="仿宋"/>
          <w:sz w:val="30"/>
          <w:szCs w:val="30"/>
        </w:rPr>
        <w:t>10.5</w:t>
      </w:r>
      <w:r w:rsidRPr="009542B5">
        <w:rPr>
          <w:rFonts w:ascii="仿宋" w:eastAsia="仿宋" w:hAnsi="仿宋" w:cs="仿宋" w:hint="eastAsia"/>
          <w:sz w:val="30"/>
          <w:szCs w:val="30"/>
        </w:rPr>
        <w:t>万元；三是用于制作公益广告</w:t>
      </w:r>
      <w:r w:rsidRPr="009542B5">
        <w:rPr>
          <w:rFonts w:ascii="仿宋" w:eastAsia="仿宋" w:hAnsi="仿宋" w:cs="仿宋"/>
          <w:sz w:val="30"/>
          <w:szCs w:val="30"/>
        </w:rPr>
        <w:t>1 3</w:t>
      </w:r>
      <w:r w:rsidRPr="009542B5">
        <w:rPr>
          <w:rFonts w:ascii="仿宋" w:eastAsia="仿宋" w:hAnsi="仿宋" w:cs="仿宋" w:hint="eastAsia"/>
          <w:sz w:val="30"/>
          <w:szCs w:val="30"/>
        </w:rPr>
        <w:t>万元。</w:t>
      </w:r>
    </w:p>
    <w:p w:rsidR="00FB6C17" w:rsidRPr="009542B5" w:rsidRDefault="00FB6C17" w:rsidP="009542B5">
      <w:pPr>
        <w:ind w:firstLine="645"/>
        <w:rPr>
          <w:rFonts w:ascii="仿宋" w:eastAsia="仿宋" w:hAnsi="仿宋"/>
          <w:sz w:val="30"/>
          <w:szCs w:val="30"/>
        </w:rPr>
      </w:pPr>
      <w:r w:rsidRPr="009542B5">
        <w:rPr>
          <w:rFonts w:ascii="仿宋" w:eastAsia="仿宋" w:hAnsi="仿宋" w:cs="仿宋" w:hint="eastAsia"/>
          <w:sz w:val="30"/>
          <w:szCs w:val="30"/>
        </w:rPr>
        <w:t>山洪灾害预警系统维护经费支出</w:t>
      </w:r>
      <w:r w:rsidRPr="009542B5">
        <w:rPr>
          <w:rFonts w:ascii="仿宋" w:eastAsia="仿宋" w:hAnsi="仿宋" w:cs="仿宋"/>
          <w:sz w:val="30"/>
          <w:szCs w:val="30"/>
        </w:rPr>
        <w:t>13</w:t>
      </w:r>
      <w:r w:rsidRPr="009542B5">
        <w:rPr>
          <w:rFonts w:ascii="仿宋" w:eastAsia="仿宋" w:hAnsi="仿宋" w:cs="仿宋" w:hint="eastAsia"/>
          <w:sz w:val="30"/>
          <w:szCs w:val="30"/>
        </w:rPr>
        <w:t>万元，一是用于每个山灾洪预警点通讯费</w:t>
      </w:r>
      <w:r w:rsidRPr="009542B5">
        <w:rPr>
          <w:rFonts w:ascii="仿宋" w:eastAsia="仿宋" w:hAnsi="仿宋" w:cs="仿宋"/>
          <w:sz w:val="30"/>
          <w:szCs w:val="30"/>
        </w:rPr>
        <w:t>10800</w:t>
      </w:r>
      <w:r w:rsidRPr="009542B5">
        <w:rPr>
          <w:rFonts w:ascii="仿宋" w:eastAsia="仿宋" w:hAnsi="仿宋" w:cs="仿宋" w:hint="eastAsia"/>
          <w:sz w:val="30"/>
          <w:szCs w:val="30"/>
        </w:rPr>
        <w:t>元；二是用于设备维修</w:t>
      </w:r>
      <w:r w:rsidRPr="009542B5">
        <w:rPr>
          <w:rFonts w:ascii="仿宋" w:eastAsia="仿宋" w:hAnsi="仿宋" w:cs="仿宋"/>
          <w:sz w:val="30"/>
          <w:szCs w:val="30"/>
        </w:rPr>
        <w:t>87200</w:t>
      </w:r>
      <w:r w:rsidRPr="009542B5">
        <w:rPr>
          <w:rFonts w:ascii="仿宋" w:eastAsia="仿宋" w:hAnsi="仿宋" w:cs="仿宋" w:hint="eastAsia"/>
          <w:sz w:val="30"/>
          <w:szCs w:val="30"/>
        </w:rPr>
        <w:t>元；三是用于工作人员下乡维护山洪灾预警设备设施补助及燃料费</w:t>
      </w:r>
      <w:r w:rsidRPr="009542B5">
        <w:rPr>
          <w:rFonts w:ascii="仿宋" w:eastAsia="仿宋" w:hAnsi="仿宋" w:cs="仿宋"/>
          <w:sz w:val="30"/>
          <w:szCs w:val="30"/>
        </w:rPr>
        <w:t>32000</w:t>
      </w:r>
      <w:r w:rsidRPr="009542B5">
        <w:rPr>
          <w:rFonts w:ascii="仿宋" w:eastAsia="仿宋" w:hAnsi="仿宋" w:cs="仿宋" w:hint="eastAsia"/>
          <w:sz w:val="30"/>
          <w:szCs w:val="30"/>
        </w:rPr>
        <w:t>元。</w:t>
      </w:r>
      <w:r w:rsidRPr="009542B5">
        <w:rPr>
          <w:rFonts w:ascii="仿宋" w:eastAsia="仿宋" w:hAnsi="仿宋" w:cs="仿宋"/>
          <w:sz w:val="30"/>
          <w:szCs w:val="30"/>
        </w:rPr>
        <w:t xml:space="preserve">   </w:t>
      </w:r>
      <w:r w:rsidRPr="009542B5">
        <w:rPr>
          <w:rFonts w:ascii="仿宋" w:eastAsia="仿宋" w:hAnsi="仿宋" w:cs="仿宋" w:hint="eastAsia"/>
          <w:sz w:val="32"/>
          <w:szCs w:val="32"/>
        </w:rPr>
        <w:t>项目资金全部使用到位</w:t>
      </w:r>
      <w:r>
        <w:rPr>
          <w:rFonts w:eastAsia="仿宋_GB2312" w:cs="仿宋_GB2312" w:hint="eastAsia"/>
          <w:sz w:val="32"/>
          <w:szCs w:val="32"/>
        </w:rPr>
        <w:t>。</w:t>
      </w:r>
    </w:p>
    <w:p w:rsidR="00FB6C17" w:rsidRDefault="00FB6C17" w:rsidP="009542B5">
      <w:pPr>
        <w:adjustRightInd w:val="0"/>
        <w:snapToGrid w:val="0"/>
        <w:spacing w:line="600" w:lineRule="exact"/>
        <w:ind w:firstLineChars="200" w:firstLine="31680"/>
        <w:rPr>
          <w:rFonts w:eastAsia="仿宋_GB2312"/>
          <w:sz w:val="32"/>
          <w:szCs w:val="32"/>
        </w:rPr>
      </w:pPr>
      <w:r w:rsidRPr="00541B5C">
        <w:rPr>
          <w:rFonts w:eastAsia="仿宋_GB2312" w:cs="仿宋_GB2312" w:hint="eastAsia"/>
          <w:sz w:val="32"/>
          <w:szCs w:val="32"/>
        </w:rPr>
        <w:t>（三</w:t>
      </w:r>
      <w:r>
        <w:rPr>
          <w:rFonts w:eastAsia="仿宋_GB2312" w:cs="仿宋_GB2312" w:hint="eastAsia"/>
          <w:sz w:val="32"/>
          <w:szCs w:val="32"/>
        </w:rPr>
        <w:t>）项目资金管理情况分析。</w:t>
      </w:r>
    </w:p>
    <w:p w:rsidR="00FB6C17" w:rsidRPr="009542B5" w:rsidRDefault="00FB6C17" w:rsidP="009542B5">
      <w:pPr>
        <w:ind w:firstLine="645"/>
        <w:rPr>
          <w:rFonts w:ascii="仿宋" w:eastAsia="仿宋" w:hAnsi="仿宋"/>
          <w:sz w:val="32"/>
          <w:szCs w:val="32"/>
        </w:rPr>
      </w:pPr>
      <w:r w:rsidRPr="009542B5">
        <w:rPr>
          <w:rFonts w:ascii="仿宋" w:eastAsia="仿宋" w:hAnsi="仿宋" w:cs="仿宋" w:hint="eastAsia"/>
          <w:sz w:val="32"/>
          <w:szCs w:val="32"/>
        </w:rPr>
        <w:t>根据《中华人民共和国预算法》的要求，我台严格组织申报，评审、下达和公示公开，根据县财政资金使用的有关规定，由台里统筹使用。根据山洪灾预警工作和整治虚假广告的需要向财政申请资金拨付我台，会计核算实行项目专款专用，资金按要求实行县级财政集中支付，会计核算规范。</w:t>
      </w:r>
    </w:p>
    <w:p w:rsidR="00FB6C17" w:rsidRPr="00541B5C" w:rsidRDefault="00FB6C17" w:rsidP="009542B5">
      <w:pPr>
        <w:adjustRightInd w:val="0"/>
        <w:snapToGrid w:val="0"/>
        <w:spacing w:line="600" w:lineRule="exact"/>
        <w:ind w:firstLineChars="200" w:firstLine="31680"/>
        <w:rPr>
          <w:rFonts w:eastAsia="黑体"/>
          <w:sz w:val="32"/>
          <w:szCs w:val="32"/>
        </w:rPr>
      </w:pPr>
      <w:r w:rsidRPr="00541B5C">
        <w:rPr>
          <w:rFonts w:eastAsia="黑体" w:cs="黑体" w:hint="eastAsia"/>
          <w:sz w:val="32"/>
          <w:szCs w:val="32"/>
        </w:rPr>
        <w:t>三、项目组织实施情况</w:t>
      </w:r>
    </w:p>
    <w:p w:rsidR="00FB6C17" w:rsidRDefault="00FB6C17" w:rsidP="009542B5">
      <w:pPr>
        <w:adjustRightInd w:val="0"/>
        <w:snapToGrid w:val="0"/>
        <w:spacing w:line="600" w:lineRule="exact"/>
        <w:ind w:firstLineChars="200" w:firstLine="31680"/>
        <w:rPr>
          <w:rFonts w:eastAsia="仿宋_GB2312"/>
          <w:sz w:val="32"/>
          <w:szCs w:val="32"/>
        </w:rPr>
      </w:pPr>
      <w:r>
        <w:rPr>
          <w:rFonts w:eastAsia="仿宋_GB2312" w:cs="仿宋_GB2312" w:hint="eastAsia"/>
          <w:sz w:val="32"/>
          <w:szCs w:val="32"/>
        </w:rPr>
        <w:t>（一</w:t>
      </w:r>
      <w:r w:rsidRPr="00541B5C">
        <w:rPr>
          <w:rFonts w:eastAsia="仿宋_GB2312" w:cs="仿宋_GB2312" w:hint="eastAsia"/>
          <w:sz w:val="32"/>
          <w:szCs w:val="32"/>
        </w:rPr>
        <w:t>）项目管理情况分析，主要包括项目管理制度建设、日常检查监督管理等情况。</w:t>
      </w:r>
    </w:p>
    <w:p w:rsidR="00FB6C17" w:rsidRPr="009542B5" w:rsidRDefault="00FB6C17" w:rsidP="009542B5">
      <w:pPr>
        <w:ind w:firstLineChars="200" w:firstLine="31680"/>
        <w:rPr>
          <w:rFonts w:ascii="仿宋" w:eastAsia="仿宋" w:hAnsi="仿宋"/>
          <w:sz w:val="32"/>
          <w:szCs w:val="32"/>
        </w:rPr>
      </w:pPr>
      <w:r w:rsidRPr="00F3130B">
        <w:rPr>
          <w:rFonts w:ascii="仿宋" w:eastAsia="仿宋" w:hAnsi="仿宋" w:cs="仿宋" w:hint="eastAsia"/>
          <w:sz w:val="32"/>
          <w:szCs w:val="32"/>
        </w:rPr>
        <w:t>为了用好专项经费，使项目工程顺利实施，台党</w:t>
      </w:r>
      <w:r>
        <w:rPr>
          <w:rFonts w:ascii="仿宋" w:eastAsia="仿宋" w:hAnsi="仿宋" w:cs="仿宋" w:hint="eastAsia"/>
          <w:sz w:val="32"/>
          <w:szCs w:val="32"/>
        </w:rPr>
        <w:t>组</w:t>
      </w:r>
      <w:r w:rsidRPr="00F3130B">
        <w:rPr>
          <w:rFonts w:ascii="仿宋" w:eastAsia="仿宋" w:hAnsi="仿宋" w:cs="仿宋" w:hint="eastAsia"/>
          <w:sz w:val="32"/>
          <w:szCs w:val="32"/>
        </w:rPr>
        <w:t>年初就提出方案组织实施，严格按照项目建设组织实施。</w:t>
      </w:r>
      <w:r>
        <w:rPr>
          <w:rFonts w:ascii="仿宋" w:eastAsia="仿宋" w:hAnsi="仿宋" w:cs="仿宋" w:hint="eastAsia"/>
          <w:sz w:val="32"/>
          <w:szCs w:val="32"/>
        </w:rPr>
        <w:t>保证</w:t>
      </w:r>
      <w:r w:rsidRPr="009542B5">
        <w:rPr>
          <w:rFonts w:ascii="仿宋" w:eastAsia="仿宋" w:hAnsi="仿宋" w:cs="仿宋" w:hint="eastAsia"/>
          <w:sz w:val="32"/>
          <w:szCs w:val="32"/>
        </w:rPr>
        <w:t>我台项目资金全部用于专业项目的运行上，我台在资金管理制度上，根据国家有关财经法律法规和实际，专门成立了财务管理工作领导小组，制定了一系列的财务管理制度，如制定了《东安县广播电视台财务管理制度》</w:t>
      </w:r>
      <w:r w:rsidRPr="009542B5">
        <w:rPr>
          <w:rFonts w:ascii="仿宋" w:eastAsia="仿宋" w:hAnsi="仿宋" w:cs="仿宋"/>
          <w:sz w:val="32"/>
          <w:szCs w:val="32"/>
        </w:rPr>
        <w:t>.</w:t>
      </w:r>
      <w:r w:rsidRPr="009542B5">
        <w:rPr>
          <w:rFonts w:ascii="仿宋" w:eastAsia="仿宋" w:hAnsi="仿宋" w:cs="仿宋" w:hint="eastAsia"/>
          <w:sz w:val="32"/>
          <w:szCs w:val="32"/>
        </w:rPr>
        <w:t>对项目资金的使用进行规范管理，保证了财务工作的真实性，完整性及财产安全，堵住了各种漏洞的发生，</w:t>
      </w:r>
    </w:p>
    <w:p w:rsidR="00FB6C17" w:rsidRPr="009542B5" w:rsidRDefault="00FB6C17" w:rsidP="009542B5">
      <w:pPr>
        <w:adjustRightInd w:val="0"/>
        <w:snapToGrid w:val="0"/>
        <w:spacing w:line="600" w:lineRule="exact"/>
        <w:ind w:firstLineChars="200" w:firstLine="31680"/>
        <w:rPr>
          <w:rFonts w:ascii="仿宋" w:eastAsia="仿宋" w:hAnsi="仿宋"/>
          <w:sz w:val="32"/>
          <w:szCs w:val="32"/>
        </w:rPr>
      </w:pPr>
      <w:r w:rsidRPr="009542B5">
        <w:rPr>
          <w:rFonts w:ascii="仿宋" w:eastAsia="仿宋" w:hAnsi="仿宋" w:cs="仿宋" w:hint="eastAsia"/>
          <w:sz w:val="32"/>
          <w:szCs w:val="32"/>
        </w:rPr>
        <w:t>在资金的使用合规性上，按照国家财经法规和本单位财务管理制度规定及有关专项资金管理办法的规定收支，资金确认要有完整的审批程序和手续，资金按要求实行县级财政集中支付，按照财经制度的要求，做到专款专用，不截留，不挤占，不挪用，不虚列支出</w:t>
      </w:r>
    </w:p>
    <w:p w:rsidR="00FB6C17" w:rsidRDefault="00FB6C17" w:rsidP="009542B5">
      <w:pPr>
        <w:spacing w:line="600" w:lineRule="exact"/>
        <w:ind w:firstLineChars="200" w:firstLine="31680"/>
        <w:rPr>
          <w:rFonts w:eastAsia="黑体"/>
          <w:sz w:val="32"/>
          <w:szCs w:val="32"/>
        </w:rPr>
      </w:pPr>
      <w:r>
        <w:rPr>
          <w:rFonts w:eastAsia="黑体" w:cs="黑体" w:hint="eastAsia"/>
          <w:sz w:val="32"/>
          <w:szCs w:val="32"/>
        </w:rPr>
        <w:t>四</w:t>
      </w:r>
      <w:r w:rsidRPr="00541B5C">
        <w:rPr>
          <w:rFonts w:eastAsia="黑体" w:cs="黑体" w:hint="eastAsia"/>
          <w:sz w:val="32"/>
          <w:szCs w:val="32"/>
        </w:rPr>
        <w:t>、项目绩效</w:t>
      </w:r>
      <w:r>
        <w:rPr>
          <w:rFonts w:eastAsia="黑体" w:cs="黑体" w:hint="eastAsia"/>
          <w:sz w:val="32"/>
          <w:szCs w:val="32"/>
        </w:rPr>
        <w:t>情况</w:t>
      </w:r>
    </w:p>
    <w:p w:rsidR="00FB6C17" w:rsidRPr="009542B5" w:rsidRDefault="00FB6C17" w:rsidP="009542B5">
      <w:pPr>
        <w:spacing w:line="600" w:lineRule="exact"/>
        <w:ind w:firstLineChars="200" w:firstLine="31680"/>
        <w:rPr>
          <w:rFonts w:ascii="仿宋" w:eastAsia="仿宋" w:hAnsi="仿宋"/>
          <w:sz w:val="32"/>
          <w:szCs w:val="32"/>
        </w:rPr>
      </w:pPr>
      <w:r w:rsidRPr="009542B5">
        <w:rPr>
          <w:rFonts w:ascii="仿宋" w:eastAsia="仿宋" w:hAnsi="仿宋" w:cs="仿宋" w:hint="eastAsia"/>
          <w:sz w:val="32"/>
          <w:szCs w:val="32"/>
        </w:rPr>
        <w:t>我台严格按照年初预算执行，没有超出年初预算，预算执行率</w:t>
      </w:r>
      <w:r w:rsidRPr="009542B5">
        <w:rPr>
          <w:rFonts w:ascii="仿宋" w:eastAsia="仿宋" w:hAnsi="仿宋" w:cs="仿宋"/>
          <w:sz w:val="32"/>
          <w:szCs w:val="32"/>
        </w:rPr>
        <w:t>100%,</w:t>
      </w:r>
      <w:r w:rsidRPr="009542B5">
        <w:rPr>
          <w:rFonts w:ascii="仿宋" w:eastAsia="仿宋" w:hAnsi="仿宋" w:cs="仿宋" w:hint="eastAsia"/>
          <w:sz w:val="32"/>
          <w:szCs w:val="32"/>
        </w:rPr>
        <w:t>预算控制制率</w:t>
      </w:r>
      <w:r w:rsidRPr="009542B5">
        <w:rPr>
          <w:rFonts w:ascii="仿宋" w:eastAsia="仿宋" w:hAnsi="仿宋" w:cs="仿宋"/>
          <w:sz w:val="32"/>
          <w:szCs w:val="32"/>
        </w:rPr>
        <w:t>100%</w:t>
      </w:r>
      <w:r w:rsidRPr="009542B5">
        <w:rPr>
          <w:rFonts w:ascii="仿宋" w:eastAsia="仿宋" w:hAnsi="仿宋" w:cs="仿宋" w:hint="eastAsia"/>
          <w:sz w:val="32"/>
          <w:szCs w:val="32"/>
        </w:rPr>
        <w:t>，我台专项资金管理绩效、经济效益绩效，社会效益性情况好。资金管理绩效：制度健全，管理规范，安排合理，确保难点支出，保障了我台的正常运转，中心工作、专项工作顺利进行，圆满完成了</w:t>
      </w:r>
      <w:r w:rsidRPr="009542B5">
        <w:rPr>
          <w:rFonts w:ascii="仿宋" w:eastAsia="仿宋" w:hAnsi="仿宋" w:cs="仿宋"/>
          <w:sz w:val="32"/>
          <w:szCs w:val="32"/>
        </w:rPr>
        <w:t>2018</w:t>
      </w:r>
      <w:r w:rsidRPr="009542B5">
        <w:rPr>
          <w:rFonts w:ascii="仿宋" w:eastAsia="仿宋" w:hAnsi="仿宋" w:cs="仿宋" w:hint="eastAsia"/>
          <w:sz w:val="32"/>
          <w:szCs w:val="32"/>
        </w:rPr>
        <w:t>年各项工作。取得了如下成效：</w:t>
      </w:r>
    </w:p>
    <w:p w:rsidR="00FB6C17" w:rsidRPr="00F3130B" w:rsidRDefault="00FB6C17" w:rsidP="009542B5">
      <w:pPr>
        <w:ind w:firstLineChars="200" w:firstLine="31680"/>
        <w:rPr>
          <w:rFonts w:ascii="仿宋" w:eastAsia="仿宋" w:hAnsi="仿宋"/>
          <w:sz w:val="32"/>
          <w:szCs w:val="32"/>
        </w:rPr>
      </w:pPr>
      <w:r w:rsidRPr="00F3130B">
        <w:rPr>
          <w:rFonts w:ascii="仿宋" w:eastAsia="仿宋" w:hAnsi="仿宋" w:cs="仿宋"/>
          <w:sz w:val="32"/>
          <w:szCs w:val="32"/>
        </w:rPr>
        <w:t>1</w:t>
      </w:r>
      <w:r w:rsidRPr="00F3130B">
        <w:rPr>
          <w:rFonts w:ascii="仿宋" w:eastAsia="仿宋" w:hAnsi="仿宋" w:cs="仿宋" w:hint="eastAsia"/>
          <w:sz w:val="32"/>
          <w:szCs w:val="32"/>
        </w:rPr>
        <w:t>、山洪灾预警资金消除了防汛隐患，资金的获得极大</w:t>
      </w:r>
    </w:p>
    <w:p w:rsidR="00FB6C17" w:rsidRPr="00F3130B" w:rsidRDefault="00FB6C17" w:rsidP="009542B5">
      <w:pPr>
        <w:rPr>
          <w:rFonts w:ascii="仿宋" w:eastAsia="仿宋" w:hAnsi="仿宋"/>
          <w:sz w:val="32"/>
          <w:szCs w:val="32"/>
        </w:rPr>
      </w:pPr>
      <w:r w:rsidRPr="00F3130B">
        <w:rPr>
          <w:rFonts w:ascii="仿宋" w:eastAsia="仿宋" w:hAnsi="仿宋" w:cs="仿宋" w:hint="eastAsia"/>
          <w:sz w:val="32"/>
          <w:szCs w:val="32"/>
        </w:rPr>
        <w:t>地、提高了水库山塘的安全性，有利地改善农田灌溉条件，</w:t>
      </w:r>
    </w:p>
    <w:p w:rsidR="00FB6C17" w:rsidRPr="00F3130B" w:rsidRDefault="00FB6C17" w:rsidP="009542B5">
      <w:pPr>
        <w:rPr>
          <w:rFonts w:ascii="仿宋" w:eastAsia="仿宋" w:hAnsi="仿宋"/>
          <w:sz w:val="32"/>
          <w:szCs w:val="32"/>
        </w:rPr>
      </w:pPr>
      <w:r w:rsidRPr="00F3130B">
        <w:rPr>
          <w:rFonts w:ascii="仿宋" w:eastAsia="仿宋" w:hAnsi="仿宋" w:cs="仿宋" w:hint="eastAsia"/>
          <w:sz w:val="32"/>
          <w:szCs w:val="32"/>
        </w:rPr>
        <w:t>取得极大地社会和经济效益。</w:t>
      </w:r>
    </w:p>
    <w:p w:rsidR="00FB6C17" w:rsidRPr="00F3130B" w:rsidRDefault="00FB6C17" w:rsidP="009542B5">
      <w:pPr>
        <w:rPr>
          <w:rFonts w:ascii="仿宋" w:eastAsia="仿宋" w:hAnsi="仿宋"/>
          <w:sz w:val="32"/>
          <w:szCs w:val="32"/>
        </w:rPr>
      </w:pPr>
      <w:r w:rsidRPr="00F3130B">
        <w:rPr>
          <w:rFonts w:ascii="仿宋" w:eastAsia="仿宋" w:hAnsi="仿宋" w:cs="仿宋"/>
          <w:sz w:val="32"/>
          <w:szCs w:val="32"/>
        </w:rPr>
        <w:t xml:space="preserve">    2</w:t>
      </w:r>
      <w:r w:rsidRPr="00F3130B">
        <w:rPr>
          <w:rFonts w:ascii="仿宋" w:eastAsia="仿宋" w:hAnsi="仿宋" w:cs="仿宋" w:hint="eastAsia"/>
          <w:sz w:val="32"/>
          <w:szCs w:val="32"/>
        </w:rPr>
        <w:t>、整治虚假广告资金在行传媒</w:t>
      </w:r>
      <w:r w:rsidRPr="00F3130B">
        <w:rPr>
          <w:rFonts w:ascii="仿宋" w:eastAsia="仿宋" w:hAnsi="仿宋" w:cs="仿宋"/>
          <w:sz w:val="32"/>
          <w:szCs w:val="32"/>
        </w:rPr>
        <w:t xml:space="preserve">  </w:t>
      </w:r>
      <w:r w:rsidRPr="00F3130B">
        <w:rPr>
          <w:rFonts w:ascii="仿宋" w:eastAsia="仿宋" w:hAnsi="仿宋" w:cs="仿宋" w:hint="eastAsia"/>
          <w:sz w:val="32"/>
          <w:szCs w:val="32"/>
        </w:rPr>
        <w:t>通过近几年的虚假违</w:t>
      </w:r>
    </w:p>
    <w:p w:rsidR="00FB6C17" w:rsidRPr="00F3130B" w:rsidRDefault="00FB6C17" w:rsidP="009542B5">
      <w:pPr>
        <w:rPr>
          <w:rFonts w:ascii="仿宋" w:eastAsia="仿宋" w:hAnsi="仿宋"/>
          <w:sz w:val="32"/>
          <w:szCs w:val="32"/>
        </w:rPr>
      </w:pPr>
      <w:r w:rsidRPr="00F3130B">
        <w:rPr>
          <w:rFonts w:ascii="仿宋" w:eastAsia="仿宋" w:hAnsi="仿宋" w:cs="仿宋" w:hint="eastAsia"/>
          <w:sz w:val="32"/>
          <w:szCs w:val="32"/>
        </w:rPr>
        <w:t>法广告整治活动，将情节严重、影响恶劣、群众反映强烈的</w:t>
      </w:r>
    </w:p>
    <w:p w:rsidR="00FB6C17" w:rsidRPr="00F3130B" w:rsidRDefault="00FB6C17" w:rsidP="009542B5">
      <w:pPr>
        <w:rPr>
          <w:rFonts w:ascii="仿宋" w:eastAsia="仿宋" w:hAnsi="仿宋"/>
          <w:sz w:val="32"/>
          <w:szCs w:val="32"/>
        </w:rPr>
      </w:pPr>
      <w:r w:rsidRPr="00F3130B">
        <w:rPr>
          <w:rFonts w:ascii="仿宋" w:eastAsia="仿宋" w:hAnsi="仿宋" w:cs="仿宋" w:hint="eastAsia"/>
          <w:sz w:val="32"/>
          <w:szCs w:val="32"/>
        </w:rPr>
        <w:t>虚假违法广告得到有效遏制，规范各类广告经营主体的广告</w:t>
      </w:r>
    </w:p>
    <w:p w:rsidR="00FB6C17" w:rsidRPr="00F3130B" w:rsidRDefault="00FB6C17" w:rsidP="009542B5">
      <w:pPr>
        <w:rPr>
          <w:rFonts w:ascii="仿宋" w:eastAsia="仿宋" w:hAnsi="仿宋"/>
          <w:sz w:val="32"/>
          <w:szCs w:val="32"/>
        </w:rPr>
      </w:pPr>
      <w:r w:rsidRPr="00F3130B">
        <w:rPr>
          <w:rFonts w:ascii="仿宋" w:eastAsia="仿宋" w:hAnsi="仿宋" w:cs="仿宋" w:hint="eastAsia"/>
          <w:sz w:val="32"/>
          <w:szCs w:val="32"/>
        </w:rPr>
        <w:t>经营行为，进一步完善和落实各项广告监管制度，促进广告</w:t>
      </w:r>
    </w:p>
    <w:p w:rsidR="00FB6C17" w:rsidRPr="00F3130B" w:rsidRDefault="00FB6C17" w:rsidP="009542B5">
      <w:pPr>
        <w:rPr>
          <w:rFonts w:ascii="仿宋" w:eastAsia="仿宋" w:hAnsi="仿宋"/>
          <w:sz w:val="32"/>
          <w:szCs w:val="32"/>
        </w:rPr>
      </w:pPr>
      <w:r w:rsidRPr="00F3130B">
        <w:rPr>
          <w:rFonts w:ascii="仿宋" w:eastAsia="仿宋" w:hAnsi="仿宋" w:cs="仿宋" w:hint="eastAsia"/>
          <w:sz w:val="32"/>
          <w:szCs w:val="32"/>
        </w:rPr>
        <w:t>业的快速、健康发展，优化全县经济环境。</w:t>
      </w:r>
    </w:p>
    <w:p w:rsidR="00FB6C17" w:rsidRPr="009542B5" w:rsidRDefault="00FB6C17" w:rsidP="009542B5">
      <w:pPr>
        <w:spacing w:line="600" w:lineRule="exact"/>
        <w:ind w:firstLineChars="200" w:firstLine="31680"/>
        <w:rPr>
          <w:rFonts w:eastAsia="仿宋_GB2312"/>
          <w:sz w:val="32"/>
          <w:szCs w:val="32"/>
        </w:rPr>
      </w:pPr>
    </w:p>
    <w:p w:rsidR="00FB6C17" w:rsidRDefault="00FB6C17" w:rsidP="009542B5">
      <w:pPr>
        <w:spacing w:line="600" w:lineRule="exact"/>
        <w:ind w:firstLineChars="200" w:firstLine="31680"/>
        <w:rPr>
          <w:rFonts w:eastAsia="仿宋_GB2312"/>
          <w:sz w:val="32"/>
          <w:szCs w:val="32"/>
        </w:rPr>
      </w:pPr>
    </w:p>
    <w:p w:rsidR="00FB6C17" w:rsidRDefault="00FB6C17" w:rsidP="009542B5">
      <w:pPr>
        <w:spacing w:line="600" w:lineRule="exact"/>
        <w:ind w:firstLineChars="200" w:firstLine="31680"/>
        <w:rPr>
          <w:rFonts w:eastAsia="仿宋_GB2312"/>
          <w:sz w:val="32"/>
          <w:szCs w:val="32"/>
        </w:rPr>
      </w:pPr>
    </w:p>
    <w:p w:rsidR="00FB6C17" w:rsidRDefault="00FB6C17" w:rsidP="009542B5">
      <w:pPr>
        <w:spacing w:line="600" w:lineRule="exact"/>
        <w:ind w:firstLineChars="1200" w:firstLine="31680"/>
        <w:rPr>
          <w:rFonts w:eastAsia="仿宋_GB2312"/>
          <w:sz w:val="32"/>
          <w:szCs w:val="32"/>
        </w:rPr>
      </w:pPr>
      <w:r>
        <w:rPr>
          <w:rFonts w:eastAsia="仿宋_GB2312" w:cs="仿宋_GB2312" w:hint="eastAsia"/>
          <w:sz w:val="32"/>
          <w:szCs w:val="32"/>
        </w:rPr>
        <w:t>东安县广播电视台</w:t>
      </w:r>
    </w:p>
    <w:p w:rsidR="00FB6C17" w:rsidRPr="00541B5C" w:rsidRDefault="00FB6C17" w:rsidP="00110351">
      <w:pPr>
        <w:spacing w:line="600" w:lineRule="exact"/>
        <w:ind w:firstLineChars="1400" w:firstLine="31680"/>
        <w:rPr>
          <w:rFonts w:eastAsia="仿宋_GB2312"/>
          <w:sz w:val="32"/>
          <w:szCs w:val="32"/>
        </w:rPr>
      </w:pPr>
      <w:r>
        <w:rPr>
          <w:rFonts w:eastAsia="仿宋_GB2312"/>
          <w:sz w:val="32"/>
          <w:szCs w:val="32"/>
        </w:rPr>
        <w:t>2018</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w:t>
      </w:r>
      <w:r>
        <w:rPr>
          <w:rFonts w:eastAsia="仿宋_GB2312"/>
          <w:sz w:val="32"/>
          <w:szCs w:val="32"/>
        </w:rPr>
        <w:t>6</w:t>
      </w:r>
      <w:r>
        <w:rPr>
          <w:rFonts w:eastAsia="仿宋_GB2312" w:cs="仿宋_GB2312" w:hint="eastAsia"/>
          <w:sz w:val="32"/>
          <w:szCs w:val="32"/>
        </w:rPr>
        <w:t>日</w:t>
      </w:r>
    </w:p>
    <w:sectPr w:rsidR="00FB6C17" w:rsidRPr="00541B5C" w:rsidSect="00873E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17" w:rsidRDefault="00FB6C17" w:rsidP="00D9303D">
      <w:r>
        <w:separator/>
      </w:r>
    </w:p>
  </w:endnote>
  <w:endnote w:type="continuationSeparator" w:id="0">
    <w:p w:rsidR="00FB6C17" w:rsidRDefault="00FB6C17" w:rsidP="00D93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17" w:rsidRDefault="00FB6C17" w:rsidP="00D9303D">
      <w:r>
        <w:separator/>
      </w:r>
    </w:p>
  </w:footnote>
  <w:footnote w:type="continuationSeparator" w:id="0">
    <w:p w:rsidR="00FB6C17" w:rsidRDefault="00FB6C17" w:rsidP="00D93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62"/>
    <w:rsid w:val="00060FF1"/>
    <w:rsid w:val="00110351"/>
    <w:rsid w:val="00250224"/>
    <w:rsid w:val="00273308"/>
    <w:rsid w:val="002E6807"/>
    <w:rsid w:val="00336928"/>
    <w:rsid w:val="00336C44"/>
    <w:rsid w:val="00347F9B"/>
    <w:rsid w:val="00482804"/>
    <w:rsid w:val="004A7F48"/>
    <w:rsid w:val="004E0401"/>
    <w:rsid w:val="00503E76"/>
    <w:rsid w:val="00541B5C"/>
    <w:rsid w:val="0056201E"/>
    <w:rsid w:val="00581FCD"/>
    <w:rsid w:val="0063319D"/>
    <w:rsid w:val="00746AE9"/>
    <w:rsid w:val="00873E88"/>
    <w:rsid w:val="00943E52"/>
    <w:rsid w:val="009542B5"/>
    <w:rsid w:val="00956362"/>
    <w:rsid w:val="00A626F9"/>
    <w:rsid w:val="00AA1427"/>
    <w:rsid w:val="00D3096A"/>
    <w:rsid w:val="00D9303D"/>
    <w:rsid w:val="00E13133"/>
    <w:rsid w:val="00E2665D"/>
    <w:rsid w:val="00E45E3F"/>
    <w:rsid w:val="00E61586"/>
    <w:rsid w:val="00E907FF"/>
    <w:rsid w:val="00F20E28"/>
    <w:rsid w:val="00F3130B"/>
    <w:rsid w:val="00F571FB"/>
    <w:rsid w:val="00FB6C17"/>
    <w:rsid w:val="00FD16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62"/>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E13133"/>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3133"/>
    <w:rPr>
      <w:rFonts w:ascii="Cambria" w:eastAsia="宋体" w:hAnsi="Cambria" w:cs="Cambria"/>
      <w:b/>
      <w:bCs/>
      <w:sz w:val="32"/>
      <w:szCs w:val="32"/>
    </w:rPr>
  </w:style>
  <w:style w:type="paragraph" w:styleId="Header">
    <w:name w:val="header"/>
    <w:basedOn w:val="Normal"/>
    <w:link w:val="HeaderChar"/>
    <w:uiPriority w:val="99"/>
    <w:semiHidden/>
    <w:rsid w:val="00D930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303D"/>
    <w:rPr>
      <w:rFonts w:ascii="Times New Roman" w:eastAsia="宋体" w:hAnsi="Times New Roman" w:cs="Times New Roman"/>
      <w:sz w:val="18"/>
      <w:szCs w:val="18"/>
    </w:rPr>
  </w:style>
  <w:style w:type="paragraph" w:styleId="Footer">
    <w:name w:val="footer"/>
    <w:basedOn w:val="Normal"/>
    <w:link w:val="FooterChar"/>
    <w:uiPriority w:val="99"/>
    <w:semiHidden/>
    <w:rsid w:val="00D930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9303D"/>
    <w:rPr>
      <w:rFonts w:ascii="Times New Roman" w:eastAsia="宋体" w:hAnsi="Times New Roman" w:cs="Times New Roman"/>
      <w:sz w:val="18"/>
      <w:szCs w:val="18"/>
    </w:rPr>
  </w:style>
  <w:style w:type="character" w:styleId="Hyperlink">
    <w:name w:val="Hyperlink"/>
    <w:basedOn w:val="DefaultParagraphFont"/>
    <w:uiPriority w:val="99"/>
    <w:rsid w:val="00E131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4</Pages>
  <Words>230</Words>
  <Characters>1311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戴尔</cp:lastModifiedBy>
  <cp:revision>8</cp:revision>
  <dcterms:created xsi:type="dcterms:W3CDTF">2016-10-13T05:18:00Z</dcterms:created>
  <dcterms:modified xsi:type="dcterms:W3CDTF">2018-12-10T08:08:00Z</dcterms:modified>
</cp:coreProperties>
</file>