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A8" w:rsidRDefault="00A41289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F01FA8" w:rsidRDefault="00A41289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F01FA8" w:rsidRDefault="00A41289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（  </w:t>
      </w:r>
      <w:r w:rsidR="00672B6D"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 xml:space="preserve">    年度）</w:t>
      </w:r>
    </w:p>
    <w:p w:rsidR="00F01FA8" w:rsidRDefault="00A41289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422"/>
        <w:gridCol w:w="184"/>
        <w:gridCol w:w="126"/>
        <w:gridCol w:w="338"/>
        <w:gridCol w:w="400"/>
        <w:gridCol w:w="630"/>
        <w:gridCol w:w="194"/>
        <w:gridCol w:w="436"/>
        <w:gridCol w:w="1053"/>
      </w:tblGrid>
      <w:tr w:rsidR="00F01FA8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1B614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东安县环境保护局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1B614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唐文明</w:t>
            </w:r>
          </w:p>
        </w:tc>
      </w:tr>
      <w:tr w:rsidR="00F01FA8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1B614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50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1B614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53</w:t>
            </w:r>
          </w:p>
        </w:tc>
      </w:tr>
      <w:tr w:rsidR="00F01FA8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921BAC" w:rsidP="00921BAC">
            <w:pPr>
              <w:widowControl w:val="0"/>
              <w:tabs>
                <w:tab w:val="left" w:pos="450"/>
              </w:tabs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ab/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2018.1-2018.10</w:t>
            </w:r>
          </w:p>
        </w:tc>
      </w:tr>
      <w:tr w:rsidR="00F01FA8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F01FA8" w:rsidTr="003D5CD5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F01FA8" w:rsidTr="003D5CD5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5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 w:rsidTr="003D5CD5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921BA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747.3869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921BA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647.3896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921BA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5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1FA8" w:rsidRDefault="003D5CD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180.443826</w:t>
            </w:r>
          </w:p>
        </w:tc>
        <w:tc>
          <w:tcPr>
            <w:tcW w:w="16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F01FA8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F01FA8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F01FA8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F01FA8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4040F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747.3869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7533D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747.3869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3D5CD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590.890626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3D5CD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590.890626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F01FA8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F01FA8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D65C9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16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D65C9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D65C9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19.5</w:t>
            </w:r>
          </w:p>
        </w:tc>
      </w:tr>
      <w:tr w:rsidR="00F01FA8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7533D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12.5366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7533D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0.9565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7533D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13.4931</w:t>
            </w:r>
          </w:p>
        </w:tc>
      </w:tr>
      <w:tr w:rsidR="00F01FA8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8" w:rsidRDefault="00A41289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目标1：</w:t>
            </w:r>
          </w:p>
          <w:p w:rsidR="00F01FA8" w:rsidRDefault="00A41289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</w:t>
            </w:r>
          </w:p>
          <w:p w:rsidR="00F01FA8" w:rsidRDefault="00A41289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目标3：</w:t>
            </w:r>
          </w:p>
          <w:p w:rsidR="00F01FA8" w:rsidRDefault="00A41289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F01FA8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A8" w:rsidRDefault="00A4128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05C" w:rsidRDefault="0017305C" w:rsidP="0017305C">
            <w:pPr>
              <w:widowControl w:val="0"/>
              <w:spacing w:line="360" w:lineRule="exact"/>
              <w:ind w:firstLineChars="200" w:firstLine="560"/>
              <w:rPr>
                <w:rFonts w:ascii="宋体"/>
                <w:kern w:val="2"/>
                <w:sz w:val="28"/>
                <w:szCs w:val="28"/>
              </w:rPr>
            </w:pPr>
            <w:r w:rsidRPr="00B257EA">
              <w:rPr>
                <w:rFonts w:ascii="宋体" w:hAnsi="宋体" w:cs="宋体" w:hint="eastAsia"/>
                <w:kern w:val="2"/>
                <w:sz w:val="28"/>
                <w:szCs w:val="28"/>
              </w:rPr>
              <w:t>因县级财力有限，导致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支出没有完全按时间进度完成；有些</w:t>
            </w:r>
            <w:r w:rsidRPr="00B257EA">
              <w:rPr>
                <w:rFonts w:ascii="宋体" w:hAnsi="宋体" w:cs="宋体" w:hint="eastAsia"/>
                <w:kern w:val="2"/>
                <w:sz w:val="28"/>
                <w:szCs w:val="28"/>
              </w:rPr>
              <w:t>年初预算经费年底才能拨付到位，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导致</w:t>
            </w:r>
            <w:r w:rsidRPr="00B257EA">
              <w:rPr>
                <w:rFonts w:ascii="宋体" w:hAnsi="宋体" w:cs="宋体" w:hint="eastAsia"/>
                <w:kern w:val="2"/>
                <w:sz w:val="28"/>
                <w:szCs w:val="28"/>
              </w:rPr>
              <w:t>部分资金支付不及时而出现结余，到下一年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度</w:t>
            </w:r>
            <w:r w:rsidRPr="00B257EA">
              <w:rPr>
                <w:rFonts w:ascii="宋体" w:hAnsi="宋体" w:cs="宋体" w:hint="eastAsia"/>
                <w:kern w:val="2"/>
                <w:sz w:val="28"/>
                <w:szCs w:val="28"/>
              </w:rPr>
              <w:t>才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能</w:t>
            </w:r>
            <w:r w:rsidRPr="00B257EA">
              <w:rPr>
                <w:rFonts w:ascii="宋体" w:hAnsi="宋体" w:cs="宋体" w:hint="eastAsia"/>
                <w:kern w:val="2"/>
                <w:sz w:val="28"/>
                <w:szCs w:val="28"/>
              </w:rPr>
              <w:t>予以支付。</w:t>
            </w:r>
          </w:p>
          <w:p w:rsidR="00F01FA8" w:rsidRDefault="00F01FA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7305C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5C" w:rsidRDefault="0017305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7305C" w:rsidRPr="004744D9" w:rsidRDefault="0017305C" w:rsidP="00835DDB">
            <w:pPr>
              <w:widowControl w:val="0"/>
              <w:spacing w:line="3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4744D9">
              <w:rPr>
                <w:rFonts w:ascii="宋体" w:hAnsi="宋体" w:cs="宋体"/>
                <w:sz w:val="28"/>
                <w:szCs w:val="28"/>
              </w:rPr>
              <w:t>1</w:t>
            </w:r>
            <w:r w:rsidRPr="004744D9">
              <w:rPr>
                <w:rFonts w:ascii="宋体" w:hAnsi="宋体" w:cs="宋体" w:hint="eastAsia"/>
                <w:sz w:val="28"/>
                <w:szCs w:val="28"/>
              </w:rPr>
              <w:t>、提高预算的准确性。</w:t>
            </w:r>
            <w:r w:rsidRPr="004744D9">
              <w:rPr>
                <w:rFonts w:ascii="宋体" w:hAnsi="宋体" w:cs="宋体"/>
                <w:sz w:val="28"/>
                <w:szCs w:val="28"/>
              </w:rPr>
              <w:t>2</w:t>
            </w:r>
            <w:r w:rsidRPr="004744D9">
              <w:rPr>
                <w:rFonts w:ascii="宋体" w:hAnsi="宋体" w:cs="宋体" w:hint="eastAsia"/>
                <w:sz w:val="28"/>
                <w:szCs w:val="28"/>
              </w:rPr>
              <w:t>、资金支付要及时。</w:t>
            </w:r>
            <w:r w:rsidRPr="004744D9">
              <w:rPr>
                <w:rFonts w:ascii="宋体" w:hAnsi="宋体" w:cs="宋体"/>
                <w:sz w:val="28"/>
                <w:szCs w:val="28"/>
              </w:rPr>
              <w:t>3</w:t>
            </w:r>
            <w:r w:rsidRPr="004744D9">
              <w:rPr>
                <w:rFonts w:ascii="宋体" w:hAnsi="宋体" w:cs="宋体" w:hint="eastAsia"/>
                <w:sz w:val="28"/>
                <w:szCs w:val="28"/>
              </w:rPr>
              <w:t>、提高资金使用效益。</w:t>
            </w:r>
          </w:p>
        </w:tc>
      </w:tr>
      <w:tr w:rsidR="0017305C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5C" w:rsidRDefault="0017305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17305C" w:rsidRDefault="0017305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7305C" w:rsidRDefault="0017305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17305C" w:rsidRDefault="0017305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17305C" w:rsidRDefault="0017305C" w:rsidP="00E11DA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17305C" w:rsidRDefault="0017305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17305C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5C" w:rsidRDefault="0017305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5C" w:rsidRDefault="0017305C" w:rsidP="00E11DA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17305C" w:rsidRDefault="0017305C" w:rsidP="00E11DA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17305C" w:rsidRDefault="0017305C" w:rsidP="00E11DA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17305C" w:rsidRDefault="0017305C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F01FA8" w:rsidRDefault="00A41289" w:rsidP="00E11DAA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单位负责人（签章）：                           填报人（签章）：                                         </w:t>
      </w:r>
    </w:p>
    <w:p w:rsidR="00F01FA8" w:rsidRDefault="00A41289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                                     填报日期：   年     月     日</w:t>
      </w:r>
    </w:p>
    <w:sectPr w:rsidR="00F01FA8" w:rsidSect="00F01FA8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0A" w:rsidRDefault="00C6440A" w:rsidP="00F01FA8">
      <w:r>
        <w:separator/>
      </w:r>
    </w:p>
  </w:endnote>
  <w:endnote w:type="continuationSeparator" w:id="0">
    <w:p w:rsidR="00C6440A" w:rsidRDefault="00C6440A" w:rsidP="00F0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A8" w:rsidRDefault="001D51FD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A41289">
      <w:rPr>
        <w:rStyle w:val="a9"/>
      </w:rPr>
      <w:instrText xml:space="preserve">PAGE  </w:instrText>
    </w:r>
    <w:r>
      <w:fldChar w:fldCharType="separate"/>
    </w:r>
    <w:r w:rsidR="00A41289">
      <w:rPr>
        <w:rStyle w:val="a9"/>
      </w:rPr>
      <w:t>1</w:t>
    </w:r>
    <w:r>
      <w:fldChar w:fldCharType="end"/>
    </w:r>
  </w:p>
  <w:p w:rsidR="00F01FA8" w:rsidRDefault="00F01F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0A" w:rsidRDefault="00C6440A" w:rsidP="00F01FA8">
      <w:r>
        <w:separator/>
      </w:r>
    </w:p>
  </w:footnote>
  <w:footnote w:type="continuationSeparator" w:id="0">
    <w:p w:rsidR="00C6440A" w:rsidRDefault="00C6440A" w:rsidP="00F01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17D6"/>
    <w:rsid w:val="00005C71"/>
    <w:rsid w:val="000456B7"/>
    <w:rsid w:val="00152464"/>
    <w:rsid w:val="00170C42"/>
    <w:rsid w:val="00172A27"/>
    <w:rsid w:val="0017305C"/>
    <w:rsid w:val="001B6141"/>
    <w:rsid w:val="001D51FD"/>
    <w:rsid w:val="00221790"/>
    <w:rsid w:val="00256144"/>
    <w:rsid w:val="0037723E"/>
    <w:rsid w:val="003D5CD5"/>
    <w:rsid w:val="004040FC"/>
    <w:rsid w:val="004435AB"/>
    <w:rsid w:val="00592814"/>
    <w:rsid w:val="00672B6D"/>
    <w:rsid w:val="006A6487"/>
    <w:rsid w:val="006C41E3"/>
    <w:rsid w:val="007533DA"/>
    <w:rsid w:val="008602C5"/>
    <w:rsid w:val="008667AB"/>
    <w:rsid w:val="008824C2"/>
    <w:rsid w:val="008A7D30"/>
    <w:rsid w:val="008F6195"/>
    <w:rsid w:val="00921BAC"/>
    <w:rsid w:val="00A41289"/>
    <w:rsid w:val="00A67108"/>
    <w:rsid w:val="00BA23C3"/>
    <w:rsid w:val="00C6440A"/>
    <w:rsid w:val="00C964B6"/>
    <w:rsid w:val="00CB1781"/>
    <w:rsid w:val="00CE3729"/>
    <w:rsid w:val="00D55550"/>
    <w:rsid w:val="00D65C9A"/>
    <w:rsid w:val="00D806D5"/>
    <w:rsid w:val="00E11DAA"/>
    <w:rsid w:val="00F01FA8"/>
    <w:rsid w:val="00F37DDE"/>
    <w:rsid w:val="00F55AF3"/>
    <w:rsid w:val="00FD4345"/>
    <w:rsid w:val="00FF7F37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FA8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F01F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F01FA8"/>
    <w:pPr>
      <w:ind w:leftChars="2500" w:left="100"/>
    </w:pPr>
  </w:style>
  <w:style w:type="paragraph" w:styleId="a5">
    <w:name w:val="Balloon Text"/>
    <w:basedOn w:val="a"/>
    <w:rsid w:val="00F01FA8"/>
    <w:rPr>
      <w:sz w:val="18"/>
      <w:szCs w:val="18"/>
    </w:rPr>
  </w:style>
  <w:style w:type="paragraph" w:styleId="a6">
    <w:name w:val="footer"/>
    <w:basedOn w:val="a"/>
    <w:rsid w:val="00F01FA8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F01FA8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F01FA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F01F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203</Words>
  <Characters>1163</Characters>
  <Application>Microsoft Office Word</Application>
  <DocSecurity>0</DocSecurity>
  <Lines>9</Lines>
  <Paragraphs>2</Paragraphs>
  <ScaleCrop>false</ScaleCrop>
  <Company>BGZ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11</cp:revision>
  <cp:lastPrinted>2016-07-13T03:19:00Z</cp:lastPrinted>
  <dcterms:created xsi:type="dcterms:W3CDTF">2016-09-19T01:45:00Z</dcterms:created>
  <dcterms:modified xsi:type="dcterms:W3CDTF">2018-12-25T03:12:00Z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