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FD" w:rsidRDefault="00451DC8">
      <w:pPr>
        <w:spacing w:line="36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附件1：</w:t>
      </w:r>
    </w:p>
    <w:p w:rsidR="00B124FD" w:rsidRDefault="00451DC8">
      <w:pPr>
        <w:spacing w:line="360" w:lineRule="exact"/>
        <w:jc w:val="center"/>
        <w:rPr>
          <w:rFonts w:ascii="仿宋" w:eastAsia="仿宋" w:hAnsi="仿宋" w:cs="黑体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部门整体支出绩效运行跟踪监控管理表</w:t>
      </w:r>
    </w:p>
    <w:p w:rsidR="00B124FD" w:rsidRDefault="00451DC8">
      <w:pPr>
        <w:jc w:val="center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 xml:space="preserve">（   </w:t>
      </w:r>
      <w:r w:rsidR="00C062DD">
        <w:rPr>
          <w:rFonts w:ascii="楷体_GB2312" w:eastAsia="楷体_GB2312" w:hAnsi="宋体" w:hint="eastAsia"/>
          <w:sz w:val="28"/>
          <w:szCs w:val="28"/>
        </w:rPr>
        <w:t>2018</w:t>
      </w:r>
      <w:r>
        <w:rPr>
          <w:rFonts w:ascii="楷体_GB2312" w:eastAsia="楷体_GB2312" w:hAnsi="宋体" w:hint="eastAsia"/>
          <w:sz w:val="28"/>
          <w:szCs w:val="28"/>
        </w:rPr>
        <w:t xml:space="preserve">    年度）</w:t>
      </w:r>
    </w:p>
    <w:p w:rsidR="00B124FD" w:rsidRDefault="00451DC8">
      <w:pPr>
        <w:spacing w:line="360" w:lineRule="exact"/>
        <w:ind w:leftChars="-171" w:left="-359" w:rightChars="-250" w:right="-525"/>
        <w:jc w:val="left"/>
        <w:rPr>
          <w:rFonts w:ascii="仿宋_GB2312" w:eastAsia="仿宋_GB2312" w:hAnsi="仿宋_GB2312"/>
          <w:sz w:val="24"/>
          <w:szCs w:val="21"/>
        </w:rPr>
      </w:pPr>
      <w:r>
        <w:rPr>
          <w:rFonts w:ascii="仿宋_GB2312" w:eastAsia="仿宋_GB2312" w:hAnsi="仿宋_GB2312" w:hint="eastAsia"/>
          <w:sz w:val="24"/>
          <w:szCs w:val="21"/>
        </w:rPr>
        <w:t>填报单位：（盖章）</w:t>
      </w:r>
      <w:r w:rsidR="005721F6">
        <w:rPr>
          <w:rFonts w:ascii="仿宋_GB2312" w:eastAsia="仿宋_GB2312" w:hAnsi="仿宋_GB2312" w:hint="eastAsia"/>
          <w:sz w:val="24"/>
          <w:szCs w:val="21"/>
        </w:rPr>
        <w:t>东安县</w:t>
      </w:r>
      <w:r w:rsidR="002F0ECE">
        <w:rPr>
          <w:rFonts w:ascii="仿宋_GB2312" w:eastAsia="仿宋_GB2312" w:hAnsi="仿宋_GB2312" w:hint="eastAsia"/>
          <w:sz w:val="24"/>
          <w:szCs w:val="21"/>
        </w:rPr>
        <w:t>芦洪市管委会</w:t>
      </w:r>
      <w:r w:rsidR="00C062DD">
        <w:rPr>
          <w:rFonts w:ascii="仿宋_GB2312" w:eastAsia="仿宋_GB2312" w:hAnsi="仿宋_GB2312" w:hint="eastAsia"/>
          <w:sz w:val="24"/>
          <w:szCs w:val="21"/>
        </w:rPr>
        <w:t xml:space="preserve">   </w:t>
      </w:r>
      <w:r>
        <w:rPr>
          <w:rFonts w:ascii="仿宋_GB2312" w:eastAsia="仿宋_GB2312" w:hAnsi="仿宋_GB2312" w:hint="eastAsia"/>
          <w:sz w:val="24"/>
          <w:szCs w:val="21"/>
        </w:rPr>
        <w:t xml:space="preserve">                    金额单位：万元     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832"/>
        <w:gridCol w:w="115"/>
        <w:gridCol w:w="301"/>
        <w:gridCol w:w="327"/>
        <w:gridCol w:w="105"/>
        <w:gridCol w:w="529"/>
        <w:gridCol w:w="57"/>
        <w:gridCol w:w="779"/>
        <w:gridCol w:w="424"/>
        <w:gridCol w:w="730"/>
        <w:gridCol w:w="557"/>
        <w:gridCol w:w="61"/>
        <w:gridCol w:w="855"/>
        <w:gridCol w:w="359"/>
        <w:gridCol w:w="63"/>
        <w:gridCol w:w="310"/>
        <w:gridCol w:w="338"/>
        <w:gridCol w:w="400"/>
        <w:gridCol w:w="630"/>
        <w:gridCol w:w="194"/>
        <w:gridCol w:w="436"/>
        <w:gridCol w:w="1053"/>
      </w:tblGrid>
      <w:tr w:rsidR="00B124FD">
        <w:trPr>
          <w:trHeight w:val="555"/>
        </w:trPr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单位名称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2F0EC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东安县芦洪市管委会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单位负责人</w:t>
            </w: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2F0EC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张学军</w:t>
            </w:r>
          </w:p>
        </w:tc>
      </w:tr>
      <w:tr w:rsidR="00B124FD">
        <w:trPr>
          <w:trHeight w:val="555"/>
        </w:trPr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人员编制数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2F0EC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5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实有人数</w:t>
            </w:r>
          </w:p>
        </w:tc>
        <w:tc>
          <w:tcPr>
            <w:tcW w:w="2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2F0EC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5</w:t>
            </w:r>
          </w:p>
        </w:tc>
      </w:tr>
      <w:tr w:rsidR="00B124FD">
        <w:trPr>
          <w:cantSplit/>
          <w:trHeight w:val="432"/>
        </w:trPr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跟踪期限</w:t>
            </w:r>
          </w:p>
        </w:tc>
        <w:tc>
          <w:tcPr>
            <w:tcW w:w="8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C062DD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1-10月</w:t>
            </w:r>
          </w:p>
        </w:tc>
      </w:tr>
      <w:tr w:rsidR="00B124FD">
        <w:trPr>
          <w:cantSplit/>
          <w:trHeight w:val="90"/>
        </w:trPr>
        <w:tc>
          <w:tcPr>
            <w:tcW w:w="99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/>
                <w:b/>
                <w:bCs/>
                <w:kern w:val="2"/>
                <w:sz w:val="24"/>
                <w:szCs w:val="21"/>
              </w:rPr>
              <w:t>单位年度收入</w:t>
            </w:r>
          </w:p>
        </w:tc>
      </w:tr>
      <w:tr w:rsidR="00B124FD">
        <w:trPr>
          <w:cantSplit/>
          <w:trHeight w:val="144"/>
        </w:trPr>
        <w:tc>
          <w:tcPr>
            <w:tcW w:w="5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/>
                <w:kern w:val="2"/>
                <w:sz w:val="24"/>
                <w:szCs w:val="21"/>
              </w:rPr>
              <w:t>年初部门预算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年初结余</w:t>
            </w:r>
          </w:p>
        </w:tc>
        <w:tc>
          <w:tcPr>
            <w:tcW w:w="19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/>
                <w:kern w:val="2"/>
                <w:sz w:val="24"/>
                <w:szCs w:val="21"/>
              </w:rPr>
              <w:t>年中预算调整数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/>
                <w:kern w:val="2"/>
                <w:sz w:val="24"/>
                <w:szCs w:val="21"/>
              </w:rPr>
              <w:t>预算调整率</w:t>
            </w:r>
          </w:p>
        </w:tc>
      </w:tr>
      <w:tr w:rsidR="00B124FD">
        <w:trPr>
          <w:cantSplit/>
          <w:trHeight w:val="144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/>
                <w:kern w:val="2"/>
                <w:sz w:val="24"/>
                <w:szCs w:val="21"/>
              </w:rPr>
              <w:t>收入合计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/>
                <w:kern w:val="2"/>
                <w:sz w:val="24"/>
                <w:szCs w:val="21"/>
              </w:rPr>
              <w:t>预算内拨款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/>
                <w:kern w:val="2"/>
                <w:sz w:val="24"/>
                <w:szCs w:val="21"/>
              </w:rPr>
              <w:t>非税收入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/>
                <w:kern w:val="2"/>
                <w:sz w:val="24"/>
                <w:szCs w:val="21"/>
              </w:rPr>
              <w:t>其他拨款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4FD" w:rsidRDefault="00B124FD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  <w:tc>
          <w:tcPr>
            <w:tcW w:w="19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4FD" w:rsidRDefault="00B124FD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FD" w:rsidRDefault="00B124FD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</w:tr>
      <w:tr w:rsidR="00B124FD">
        <w:trPr>
          <w:cantSplit/>
          <w:trHeight w:val="144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2F0ECE" w:rsidP="005721F6">
            <w:pPr>
              <w:widowControl w:val="0"/>
              <w:spacing w:line="360" w:lineRule="exact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38.6848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2F0EC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38.6848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B124FD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B124FD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24FD" w:rsidRDefault="00B124FD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  <w:tc>
          <w:tcPr>
            <w:tcW w:w="193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124FD" w:rsidRDefault="00B124FD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24FD" w:rsidRDefault="00B124FD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</w:tr>
      <w:tr w:rsidR="00B124FD">
        <w:trPr>
          <w:cantSplit/>
          <w:trHeight w:val="144"/>
        </w:trPr>
        <w:tc>
          <w:tcPr>
            <w:tcW w:w="99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kern w:val="2"/>
                <w:sz w:val="24"/>
                <w:szCs w:val="21"/>
              </w:rPr>
              <w:t>年中预算调整</w:t>
            </w:r>
          </w:p>
        </w:tc>
      </w:tr>
      <w:tr w:rsidR="00B124FD" w:rsidTr="00B40018">
        <w:trPr>
          <w:cantSplit/>
          <w:trHeight w:val="868"/>
        </w:trPr>
        <w:tc>
          <w:tcPr>
            <w:tcW w:w="99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（列明年中预算调整内容及金额）</w:t>
            </w:r>
          </w:p>
        </w:tc>
      </w:tr>
      <w:tr w:rsidR="00B124FD">
        <w:trPr>
          <w:cantSplit/>
          <w:trHeight w:val="144"/>
        </w:trPr>
        <w:tc>
          <w:tcPr>
            <w:tcW w:w="99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/>
                <w:b/>
                <w:bCs/>
                <w:kern w:val="2"/>
                <w:sz w:val="24"/>
                <w:szCs w:val="21"/>
              </w:rPr>
              <w:t>单位年度支出</w:t>
            </w:r>
          </w:p>
        </w:tc>
      </w:tr>
      <w:tr w:rsidR="00B124FD">
        <w:trPr>
          <w:cantSplit/>
          <w:trHeight w:val="144"/>
        </w:trPr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B124FD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/>
                <w:kern w:val="2"/>
                <w:sz w:val="24"/>
                <w:szCs w:val="21"/>
              </w:rPr>
              <w:t>支出合计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/>
                <w:kern w:val="2"/>
                <w:sz w:val="24"/>
                <w:szCs w:val="21"/>
              </w:rPr>
              <w:t>基本支出</w:t>
            </w: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/>
                <w:kern w:val="2"/>
                <w:sz w:val="24"/>
                <w:szCs w:val="21"/>
              </w:rPr>
              <w:t>项目支出</w:t>
            </w:r>
          </w:p>
        </w:tc>
      </w:tr>
      <w:tr w:rsidR="00B124FD">
        <w:trPr>
          <w:cantSplit/>
          <w:trHeight w:val="144"/>
        </w:trPr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/>
                <w:kern w:val="2"/>
                <w:sz w:val="24"/>
                <w:szCs w:val="21"/>
              </w:rPr>
              <w:t>年初部门预算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2F0EC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38.6848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2F0EC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38.6848</w:t>
            </w: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B124FD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</w:tr>
      <w:tr w:rsidR="00B124FD">
        <w:trPr>
          <w:cantSplit/>
          <w:trHeight w:val="144"/>
        </w:trPr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/>
                <w:kern w:val="2"/>
                <w:sz w:val="24"/>
                <w:szCs w:val="21"/>
              </w:rPr>
              <w:t>实际发生支出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2F0EC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30.5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2F0EC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30.5</w:t>
            </w: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B124FD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</w:tr>
      <w:tr w:rsidR="00B124FD">
        <w:trPr>
          <w:cantSplit/>
          <w:trHeight w:val="144"/>
        </w:trPr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/>
                <w:kern w:val="2"/>
                <w:sz w:val="24"/>
                <w:szCs w:val="21"/>
              </w:rPr>
              <w:t>结余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2F0ECE" w:rsidP="005721F6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8.148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2F0EC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8.148</w:t>
            </w: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B124FD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</w:tr>
      <w:tr w:rsidR="00B124FD">
        <w:trPr>
          <w:cantSplit/>
          <w:trHeight w:val="144"/>
        </w:trPr>
        <w:tc>
          <w:tcPr>
            <w:tcW w:w="99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/>
                <w:b/>
                <w:bCs/>
                <w:kern w:val="2"/>
                <w:sz w:val="24"/>
                <w:szCs w:val="21"/>
              </w:rPr>
              <w:t>其中</w:t>
            </w:r>
            <w:r>
              <w:rPr>
                <w:rFonts w:ascii="仿宋_GB2312" w:eastAsia="仿宋_GB2312" w:hAnsi="仿宋_GB2312" w:hint="eastAsia"/>
                <w:b/>
                <w:bCs/>
                <w:kern w:val="2"/>
                <w:sz w:val="24"/>
                <w:szCs w:val="21"/>
              </w:rPr>
              <w:t>：</w:t>
            </w:r>
            <w:r>
              <w:rPr>
                <w:rFonts w:ascii="仿宋_GB2312" w:eastAsia="仿宋_GB2312" w:hAnsi="仿宋_GB2312"/>
                <w:b/>
                <w:bCs/>
                <w:kern w:val="2"/>
                <w:sz w:val="24"/>
                <w:szCs w:val="21"/>
              </w:rPr>
              <w:t>三公经费</w:t>
            </w:r>
          </w:p>
        </w:tc>
      </w:tr>
      <w:tr w:rsidR="00B124FD">
        <w:trPr>
          <w:cantSplit/>
          <w:trHeight w:val="144"/>
        </w:trPr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B124FD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/>
                <w:kern w:val="2"/>
                <w:sz w:val="24"/>
                <w:szCs w:val="21"/>
              </w:rPr>
              <w:t>公务接待费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/>
                <w:kern w:val="2"/>
                <w:sz w:val="24"/>
                <w:szCs w:val="21"/>
              </w:rPr>
              <w:t>公务用车运行和购置费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/>
                <w:kern w:val="2"/>
                <w:sz w:val="24"/>
                <w:szCs w:val="21"/>
              </w:rPr>
              <w:t>因公出国</w:t>
            </w: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（境）费</w:t>
            </w:r>
          </w:p>
        </w:tc>
        <w:tc>
          <w:tcPr>
            <w:tcW w:w="16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/>
                <w:kern w:val="2"/>
                <w:sz w:val="24"/>
                <w:szCs w:val="21"/>
              </w:rPr>
              <w:t>三公经费合计</w:t>
            </w:r>
          </w:p>
        </w:tc>
      </w:tr>
      <w:tr w:rsidR="00B124FD">
        <w:trPr>
          <w:cantSplit/>
          <w:trHeight w:val="144"/>
        </w:trPr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/>
                <w:kern w:val="2"/>
                <w:sz w:val="24"/>
                <w:szCs w:val="21"/>
              </w:rPr>
              <w:t>年初预算安排数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2F0EC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2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2F0EC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3.5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B124FD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  <w:tc>
          <w:tcPr>
            <w:tcW w:w="16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2F0EC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5</w:t>
            </w:r>
            <w:r w:rsidR="00CC1087"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.5</w:t>
            </w:r>
          </w:p>
        </w:tc>
      </w:tr>
      <w:tr w:rsidR="00B124FD">
        <w:trPr>
          <w:cantSplit/>
          <w:trHeight w:val="144"/>
        </w:trPr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/>
                <w:kern w:val="2"/>
                <w:sz w:val="24"/>
                <w:szCs w:val="21"/>
              </w:rPr>
              <w:t>实际发生支出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4475E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0.</w:t>
            </w:r>
            <w:r w:rsidR="003839FF"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6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2F0EC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1.9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B124FD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  <w:tc>
          <w:tcPr>
            <w:tcW w:w="16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2F0EC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2.5</w:t>
            </w:r>
          </w:p>
        </w:tc>
      </w:tr>
      <w:tr w:rsidR="00B124FD">
        <w:trPr>
          <w:cantSplit/>
          <w:trHeight w:val="144"/>
        </w:trPr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/>
                <w:kern w:val="2"/>
                <w:sz w:val="24"/>
                <w:szCs w:val="21"/>
              </w:rPr>
              <w:t>结余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2F0EC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1.4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2F0EC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1.6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B124FD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  <w:tc>
          <w:tcPr>
            <w:tcW w:w="16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2F0EC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3</w:t>
            </w:r>
          </w:p>
        </w:tc>
      </w:tr>
      <w:tr w:rsidR="00B124FD">
        <w:trPr>
          <w:cantSplit/>
          <w:trHeight w:val="1416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FD" w:rsidRDefault="00B124FD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B124FD" w:rsidRDefault="00B124FD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绩效目标完成情况</w:t>
            </w:r>
          </w:p>
        </w:tc>
        <w:tc>
          <w:tcPr>
            <w:tcW w:w="94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FD" w:rsidRDefault="00451DC8">
            <w:pPr>
              <w:widowControl w:val="0"/>
              <w:spacing w:line="360" w:lineRule="exact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目标1：</w:t>
            </w:r>
            <w:r w:rsidR="00730959"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公务接待费支出控制得好，</w:t>
            </w:r>
            <w:r w:rsidR="00730959">
              <w:rPr>
                <w:rFonts w:ascii="仿宋_GB2312" w:eastAsia="仿宋_GB2312" w:hAnsi="仿宋_GB2312" w:hint="eastAsia"/>
                <w:sz w:val="24"/>
                <w:szCs w:val="21"/>
              </w:rPr>
              <w:t>公务用车运行及购置费控制良好。</w:t>
            </w:r>
          </w:p>
          <w:p w:rsidR="00CC1087" w:rsidRDefault="00451DC8" w:rsidP="00CC1087">
            <w:pPr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目标2：</w:t>
            </w:r>
            <w:r w:rsidR="00CC1087">
              <w:rPr>
                <w:rFonts w:ascii="仿宋_GB2312" w:eastAsia="仿宋_GB2312" w:hAnsi="仿宋_GB2312" w:hint="eastAsia"/>
                <w:sz w:val="24"/>
                <w:szCs w:val="21"/>
              </w:rPr>
              <w:t>政府采购计划执行良好。</w:t>
            </w:r>
          </w:p>
          <w:p w:rsidR="00B40018" w:rsidRDefault="00451DC8">
            <w:pPr>
              <w:widowControl w:val="0"/>
              <w:spacing w:line="360" w:lineRule="exact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目标3：</w:t>
            </w:r>
            <w:r w:rsidR="002F0ECE"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部门预算及“三公经费”及时公开。</w:t>
            </w:r>
          </w:p>
          <w:p w:rsidR="00B40018" w:rsidRPr="00B40018" w:rsidRDefault="00B40018" w:rsidP="00730959">
            <w:pPr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目标4</w:t>
            </w:r>
            <w:r w:rsidR="004C10B1">
              <w:rPr>
                <w:rFonts w:ascii="仿宋_GB2312" w:eastAsia="仿宋_GB2312" w:hAnsi="仿宋_GB2312" w:hint="eastAsia"/>
                <w:sz w:val="24"/>
                <w:szCs w:val="21"/>
              </w:rPr>
              <w:t>：</w:t>
            </w:r>
            <w:r w:rsidR="002F0ECE">
              <w:rPr>
                <w:rFonts w:ascii="仿宋_GB2312" w:eastAsia="仿宋_GB2312" w:hAnsi="仿宋_GB2312" w:hint="eastAsia"/>
                <w:sz w:val="24"/>
                <w:szCs w:val="21"/>
              </w:rPr>
              <w:t>。</w:t>
            </w:r>
          </w:p>
        </w:tc>
      </w:tr>
      <w:tr w:rsidR="00B124FD">
        <w:trPr>
          <w:cantSplit/>
          <w:trHeight w:val="41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FD" w:rsidRDefault="00B124FD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/>
                <w:sz w:val="24"/>
                <w:szCs w:val="21"/>
              </w:rPr>
              <w:t>其中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451DC8">
            <w:pPr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一级指标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451DC8">
            <w:pPr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二级指标</w:t>
            </w: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指标内容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/>
                <w:kern w:val="2"/>
                <w:sz w:val="24"/>
                <w:szCs w:val="21"/>
              </w:rPr>
              <w:t>指标值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完成情况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451DC8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/>
                <w:kern w:val="2"/>
                <w:sz w:val="24"/>
                <w:szCs w:val="21"/>
              </w:rPr>
              <w:t>完成率</w:t>
            </w:r>
          </w:p>
        </w:tc>
      </w:tr>
      <w:tr w:rsidR="00B124FD">
        <w:trPr>
          <w:cantSplit/>
          <w:trHeight w:val="41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FD" w:rsidRDefault="00B124FD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FD" w:rsidRDefault="00451DC8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目标1</w:t>
            </w:r>
          </w:p>
        </w:tc>
        <w:tc>
          <w:tcPr>
            <w:tcW w:w="1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FD" w:rsidRDefault="00451DC8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产出指标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B124FD" w:rsidP="00683D40">
            <w:pPr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A01673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公务接待费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2F0EC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3</w:t>
            </w:r>
            <w:r w:rsidR="00A01673"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/10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A01673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好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2F0EC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3</w:t>
            </w:r>
            <w:r w:rsidR="00A01673"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0%</w:t>
            </w:r>
          </w:p>
        </w:tc>
      </w:tr>
      <w:tr w:rsidR="00B124FD">
        <w:trPr>
          <w:cantSplit/>
          <w:trHeight w:val="41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FD" w:rsidRDefault="00B124FD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FD" w:rsidRDefault="00B124FD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FD" w:rsidRDefault="00B124FD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B124FD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2F0EC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公务用车运行及购置费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730959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5.4/10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2F0EC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好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2F0EC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54%</w:t>
            </w:r>
          </w:p>
        </w:tc>
      </w:tr>
      <w:tr w:rsidR="00B124FD">
        <w:trPr>
          <w:cantSplit/>
          <w:trHeight w:val="41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FD" w:rsidRDefault="00B124FD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FD" w:rsidRDefault="00B124FD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B124FD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B124FD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A01673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部门预算和三公经费预算公开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A01673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A01673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按文件精神及时公开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A01673" w:rsidP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100%</w:t>
            </w:r>
          </w:p>
        </w:tc>
      </w:tr>
      <w:tr w:rsidR="00B124FD">
        <w:trPr>
          <w:cantSplit/>
          <w:trHeight w:val="41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FD" w:rsidRDefault="00B124FD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FD" w:rsidRDefault="00B124FD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FD" w:rsidRDefault="00451DC8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效益指标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683D40" w:rsidP="00683D40">
            <w:pPr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经济效益</w:t>
            </w: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730959" w:rsidP="00A01673">
            <w:pPr>
              <w:widowControl w:val="0"/>
              <w:spacing w:line="360" w:lineRule="exact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控制支出，节约开支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100%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好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 w:rsidP="00683D40">
            <w:pPr>
              <w:widowControl w:val="0"/>
              <w:spacing w:line="360" w:lineRule="exact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100%</w:t>
            </w:r>
          </w:p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</w:tr>
      <w:tr w:rsidR="00B124FD">
        <w:trPr>
          <w:cantSplit/>
          <w:trHeight w:val="41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FD" w:rsidRDefault="00B124FD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FD" w:rsidRDefault="00B124FD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FD" w:rsidRDefault="00B124FD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683D40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社会效益</w:t>
            </w: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730959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保证单位正常运转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100%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好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100%</w:t>
            </w:r>
          </w:p>
        </w:tc>
      </w:tr>
      <w:tr w:rsidR="00B124FD">
        <w:trPr>
          <w:cantSplit/>
          <w:trHeight w:val="410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B124FD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B124FD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B124FD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B124FD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B124FD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B124FD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B124FD" w:rsidP="00730959">
            <w:pPr>
              <w:widowControl w:val="0"/>
              <w:spacing w:line="36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FD" w:rsidRDefault="00B124FD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</w:tr>
      <w:tr w:rsidR="00683D40">
        <w:trPr>
          <w:cantSplit/>
          <w:trHeight w:val="41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绩效目标完成情况</w:t>
            </w: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目标2</w:t>
            </w:r>
          </w:p>
        </w:tc>
        <w:tc>
          <w:tcPr>
            <w:tcW w:w="1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产出指标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 w:rsidP="000D1768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730959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执行政府采购计划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183C8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100%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183C8E" w:rsidP="00683D40">
            <w:pPr>
              <w:widowControl w:val="0"/>
              <w:spacing w:line="360" w:lineRule="exact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好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183C8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100%</w:t>
            </w:r>
          </w:p>
        </w:tc>
      </w:tr>
      <w:tr w:rsidR="00683D40">
        <w:trPr>
          <w:cantSplit/>
          <w:trHeight w:val="41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730959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单位支出全部实行政府采购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183C8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100%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183C8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好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183C8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100%</w:t>
            </w:r>
          </w:p>
        </w:tc>
      </w:tr>
      <w:tr w:rsidR="00683D40" w:rsidTr="00183C8E">
        <w:trPr>
          <w:cantSplit/>
          <w:trHeight w:val="272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</w:tr>
      <w:tr w:rsidR="00683D40">
        <w:trPr>
          <w:cantSplit/>
          <w:trHeight w:val="41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效益指标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183C8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节约开支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183C8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100%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183C8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好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183C8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100%</w:t>
            </w:r>
          </w:p>
        </w:tc>
      </w:tr>
      <w:tr w:rsidR="00683D40">
        <w:trPr>
          <w:cantSplit/>
          <w:trHeight w:val="41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183C8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公开，公平、公正采购，杜绝违法行为发生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183C8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100%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183C8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好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183C8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100%</w:t>
            </w:r>
          </w:p>
        </w:tc>
      </w:tr>
      <w:tr w:rsidR="00683D40">
        <w:trPr>
          <w:cantSplit/>
          <w:trHeight w:val="41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</w:tr>
      <w:tr w:rsidR="00683D40">
        <w:trPr>
          <w:cantSplit/>
          <w:trHeight w:val="41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目标3</w:t>
            </w:r>
          </w:p>
        </w:tc>
        <w:tc>
          <w:tcPr>
            <w:tcW w:w="12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产出指标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183C8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部门预算及“三公经费”及时公开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183C8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100%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183C8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好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183C8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100%</w:t>
            </w:r>
          </w:p>
        </w:tc>
      </w:tr>
      <w:tr w:rsidR="00683D40" w:rsidTr="00183C8E">
        <w:trPr>
          <w:cantSplit/>
          <w:trHeight w:val="296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</w:tr>
      <w:tr w:rsidR="00683D40" w:rsidTr="00183C8E">
        <w:trPr>
          <w:cantSplit/>
          <w:trHeight w:val="301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</w:tr>
      <w:tr w:rsidR="00683D40" w:rsidTr="00183C8E">
        <w:trPr>
          <w:cantSplit/>
          <w:trHeight w:val="249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  <w:szCs w:val="24"/>
              </w:rPr>
              <w:t>效益指标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</w:tr>
      <w:tr w:rsidR="00683D40">
        <w:trPr>
          <w:cantSplit/>
          <w:trHeight w:val="41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183C8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服务对象满意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183C8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100%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183C8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好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183C8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100%</w:t>
            </w:r>
          </w:p>
        </w:tc>
      </w:tr>
      <w:tr w:rsidR="00683D40">
        <w:trPr>
          <w:cantSplit/>
          <w:trHeight w:val="410"/>
        </w:trPr>
        <w:tc>
          <w:tcPr>
            <w:tcW w:w="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2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</w:tr>
      <w:tr w:rsidR="00683D40">
        <w:trPr>
          <w:cantSplit/>
          <w:trHeight w:val="410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……</w:t>
            </w:r>
          </w:p>
        </w:tc>
        <w:tc>
          <w:tcPr>
            <w:tcW w:w="12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jc w:val="center"/>
              <w:rPr>
                <w:rFonts w:ascii="仿宋_GB2312" w:eastAsia="仿宋_GB2312" w:hAnsi="仿宋_GB2312" w:cs="宋体"/>
                <w:sz w:val="24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</w:p>
        </w:tc>
      </w:tr>
      <w:tr w:rsidR="00683D40" w:rsidTr="00B40018">
        <w:trPr>
          <w:cantSplit/>
          <w:trHeight w:val="1581"/>
        </w:trPr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 xml:space="preserve"> 存在问题及绩效目标出现偏差的原因</w:t>
            </w:r>
          </w:p>
        </w:tc>
        <w:tc>
          <w:tcPr>
            <w:tcW w:w="820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D40" w:rsidRDefault="002F0ECE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kern w:val="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"/>
                <w:sz w:val="24"/>
                <w:szCs w:val="21"/>
              </w:rPr>
              <w:t>园区后续服务工作有待进一步提高。没有推行网上办公。</w:t>
            </w:r>
          </w:p>
        </w:tc>
      </w:tr>
      <w:tr w:rsidR="00683D40" w:rsidTr="00B40018">
        <w:trPr>
          <w:cantSplit/>
          <w:trHeight w:val="1264"/>
        </w:trPr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整改措施及下一步建议</w:t>
            </w:r>
          </w:p>
        </w:tc>
        <w:tc>
          <w:tcPr>
            <w:tcW w:w="8207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683D40" w:rsidRDefault="00CC1087" w:rsidP="00CC1087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制订奖惩措施，调动</w:t>
            </w:r>
            <w:r w:rsidR="003839FF">
              <w:rPr>
                <w:rFonts w:ascii="仿宋_GB2312" w:eastAsia="仿宋_GB2312" w:hAnsi="仿宋_GB2312" w:hint="eastAsia"/>
                <w:sz w:val="24"/>
              </w:rPr>
              <w:t>工作人员积极性</w:t>
            </w:r>
            <w:r>
              <w:rPr>
                <w:rFonts w:ascii="仿宋_GB2312" w:eastAsia="仿宋_GB2312" w:hAnsi="仿宋_GB2312" w:hint="eastAsia"/>
                <w:sz w:val="24"/>
              </w:rPr>
              <w:t>。</w:t>
            </w:r>
            <w:r w:rsidR="002F0ECE">
              <w:rPr>
                <w:rFonts w:ascii="仿宋_GB2312" w:eastAsia="仿宋_GB2312" w:hAnsi="仿宋_GB2312" w:hint="eastAsia"/>
                <w:sz w:val="24"/>
              </w:rPr>
              <w:t>绩效目标必须细化、量化。</w:t>
            </w:r>
          </w:p>
        </w:tc>
      </w:tr>
      <w:tr w:rsidR="00683D40" w:rsidTr="00183C8E">
        <w:trPr>
          <w:cantSplit/>
          <w:trHeight w:val="1292"/>
        </w:trPr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县财政局归口业务股室审核意见</w:t>
            </w:r>
          </w:p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207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683D40" w:rsidRDefault="00683D40">
            <w:pPr>
              <w:widowControl w:val="0"/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</w:t>
            </w:r>
          </w:p>
          <w:p w:rsidR="00683D40" w:rsidRDefault="00683D40" w:rsidP="00730959">
            <w:pPr>
              <w:widowControl w:val="0"/>
              <w:spacing w:afterLines="50"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（公章）</w:t>
            </w:r>
          </w:p>
          <w:p w:rsidR="00683D40" w:rsidRDefault="00683D40">
            <w:pPr>
              <w:widowControl w:val="0"/>
              <w:spacing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                  年     月    日</w:t>
            </w:r>
          </w:p>
        </w:tc>
      </w:tr>
      <w:tr w:rsidR="00683D40" w:rsidTr="00183C8E">
        <w:trPr>
          <w:cantSplit/>
          <w:trHeight w:val="1556"/>
        </w:trPr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40" w:rsidRDefault="00683D40">
            <w:pPr>
              <w:widowControl w:val="0"/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县财政局预算绩效管理股意见</w:t>
            </w:r>
          </w:p>
        </w:tc>
        <w:tc>
          <w:tcPr>
            <w:tcW w:w="820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40" w:rsidRDefault="00683D40" w:rsidP="00730959">
            <w:pPr>
              <w:widowControl w:val="0"/>
              <w:spacing w:afterLines="50"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</w:p>
          <w:p w:rsidR="00683D40" w:rsidRDefault="00683D40" w:rsidP="00730959">
            <w:pPr>
              <w:widowControl w:val="0"/>
              <w:spacing w:afterLines="50" w:line="360" w:lineRule="exact"/>
              <w:rPr>
                <w:rFonts w:ascii="仿宋_GB2312" w:eastAsia="仿宋_GB2312" w:hAnsi="仿宋_GB2312"/>
                <w:sz w:val="24"/>
              </w:rPr>
            </w:pPr>
          </w:p>
          <w:p w:rsidR="00683D40" w:rsidRDefault="00683D40" w:rsidP="00730959">
            <w:pPr>
              <w:widowControl w:val="0"/>
              <w:spacing w:afterLines="50" w:line="36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                  （公章）</w:t>
            </w:r>
          </w:p>
          <w:p w:rsidR="00683D40" w:rsidRDefault="00683D40">
            <w:pPr>
              <w:widowControl w:val="0"/>
              <w:spacing w:line="360" w:lineRule="exact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                  年     月     日</w:t>
            </w:r>
          </w:p>
        </w:tc>
      </w:tr>
    </w:tbl>
    <w:p w:rsidR="00B124FD" w:rsidRDefault="00451DC8" w:rsidP="00730959">
      <w:pPr>
        <w:spacing w:beforeLines="50" w:line="360" w:lineRule="auto"/>
        <w:ind w:rightChars="-501" w:right="-1052"/>
        <w:rPr>
          <w:rFonts w:ascii="仿宋_GB2312" w:eastAsia="仿宋_GB2312" w:hAnsi="仿宋_GB2312"/>
          <w:bCs/>
          <w:sz w:val="24"/>
        </w:rPr>
      </w:pPr>
      <w:r>
        <w:rPr>
          <w:rFonts w:ascii="仿宋_GB2312" w:eastAsia="仿宋_GB2312" w:hAnsi="仿宋_GB2312" w:hint="eastAsia"/>
          <w:bCs/>
          <w:sz w:val="24"/>
        </w:rPr>
        <w:t>单位负责人（签章）</w:t>
      </w:r>
      <w:r w:rsidR="00183C8E">
        <w:rPr>
          <w:rFonts w:ascii="仿宋_GB2312" w:eastAsia="仿宋_GB2312" w:hAnsi="仿宋_GB2312" w:hint="eastAsia"/>
          <w:bCs/>
          <w:sz w:val="24"/>
        </w:rPr>
        <w:t>张学军</w:t>
      </w:r>
      <w:r w:rsidR="00B40018">
        <w:rPr>
          <w:rFonts w:ascii="仿宋_GB2312" w:eastAsia="仿宋_GB2312" w:hAnsi="仿宋_GB2312" w:hint="eastAsia"/>
          <w:bCs/>
          <w:sz w:val="24"/>
        </w:rPr>
        <w:t xml:space="preserve">               </w:t>
      </w:r>
      <w:r>
        <w:rPr>
          <w:rFonts w:ascii="仿宋_GB2312" w:eastAsia="仿宋_GB2312" w:hAnsi="仿宋_GB2312" w:hint="eastAsia"/>
          <w:bCs/>
          <w:sz w:val="24"/>
        </w:rPr>
        <w:t xml:space="preserve"> 填报人（签章）：  </w:t>
      </w:r>
      <w:r w:rsidR="00B40018">
        <w:rPr>
          <w:rFonts w:ascii="仿宋_GB2312" w:eastAsia="仿宋_GB2312" w:hAnsi="仿宋_GB2312" w:hint="eastAsia"/>
          <w:bCs/>
          <w:sz w:val="24"/>
        </w:rPr>
        <w:t>唐小清</w:t>
      </w:r>
      <w:r>
        <w:rPr>
          <w:rFonts w:ascii="仿宋_GB2312" w:eastAsia="仿宋_GB2312" w:hAnsi="仿宋_GB2312" w:hint="eastAsia"/>
          <w:bCs/>
          <w:sz w:val="24"/>
        </w:rPr>
        <w:t xml:space="preserve">                                       </w:t>
      </w:r>
    </w:p>
    <w:p w:rsidR="00B124FD" w:rsidRDefault="00451DC8">
      <w:pPr>
        <w:spacing w:line="360" w:lineRule="auto"/>
        <w:ind w:rightChars="-501" w:right="-1052"/>
        <w:rPr>
          <w:rFonts w:ascii="仿宋_GB2312" w:eastAsia="仿宋_GB2312" w:hAnsi="仿宋_GB2312"/>
          <w:bCs/>
          <w:sz w:val="24"/>
        </w:rPr>
      </w:pPr>
      <w:r>
        <w:rPr>
          <w:rFonts w:ascii="仿宋_GB2312" w:eastAsia="仿宋_GB2312" w:hAnsi="仿宋_GB2312" w:hint="eastAsia"/>
          <w:bCs/>
          <w:sz w:val="24"/>
        </w:rPr>
        <w:t xml:space="preserve">联系电话：  </w:t>
      </w:r>
      <w:r w:rsidR="00223D5E">
        <w:rPr>
          <w:rFonts w:ascii="仿宋_GB2312" w:eastAsia="仿宋_GB2312" w:hAnsi="仿宋_GB2312" w:hint="eastAsia"/>
          <w:bCs/>
          <w:sz w:val="24"/>
        </w:rPr>
        <w:t>15116646102</w:t>
      </w:r>
      <w:r w:rsidR="00B40018">
        <w:rPr>
          <w:rFonts w:ascii="仿宋_GB2312" w:eastAsia="仿宋_GB2312" w:hAnsi="仿宋_GB2312" w:hint="eastAsia"/>
          <w:bCs/>
          <w:sz w:val="24"/>
        </w:rPr>
        <w:t xml:space="preserve">               </w:t>
      </w:r>
      <w:r>
        <w:rPr>
          <w:rFonts w:ascii="仿宋_GB2312" w:eastAsia="仿宋_GB2312" w:hAnsi="仿宋_GB2312" w:hint="eastAsia"/>
          <w:bCs/>
          <w:sz w:val="24"/>
        </w:rPr>
        <w:t xml:space="preserve">  填报日期：   </w:t>
      </w:r>
      <w:r w:rsidR="00B40018">
        <w:rPr>
          <w:rFonts w:ascii="仿宋_GB2312" w:eastAsia="仿宋_GB2312" w:hAnsi="仿宋_GB2312" w:hint="eastAsia"/>
          <w:bCs/>
          <w:sz w:val="24"/>
        </w:rPr>
        <w:t>2018</w:t>
      </w:r>
      <w:r>
        <w:rPr>
          <w:rFonts w:ascii="仿宋_GB2312" w:eastAsia="仿宋_GB2312" w:hAnsi="仿宋_GB2312" w:hint="eastAsia"/>
          <w:bCs/>
          <w:sz w:val="24"/>
        </w:rPr>
        <w:t xml:space="preserve">年  </w:t>
      </w:r>
      <w:r w:rsidR="00B40018">
        <w:rPr>
          <w:rFonts w:ascii="仿宋_GB2312" w:eastAsia="仿宋_GB2312" w:hAnsi="仿宋_GB2312" w:hint="eastAsia"/>
          <w:bCs/>
          <w:sz w:val="24"/>
        </w:rPr>
        <w:t>11</w:t>
      </w:r>
      <w:r>
        <w:rPr>
          <w:rFonts w:ascii="仿宋_GB2312" w:eastAsia="仿宋_GB2312" w:hAnsi="仿宋_GB2312" w:hint="eastAsia"/>
          <w:bCs/>
          <w:sz w:val="24"/>
        </w:rPr>
        <w:t xml:space="preserve">   月  </w:t>
      </w:r>
      <w:r w:rsidR="00B40018">
        <w:rPr>
          <w:rFonts w:ascii="仿宋_GB2312" w:eastAsia="仿宋_GB2312" w:hAnsi="仿宋_GB2312" w:hint="eastAsia"/>
          <w:bCs/>
          <w:sz w:val="24"/>
        </w:rPr>
        <w:t>25</w:t>
      </w:r>
      <w:r>
        <w:rPr>
          <w:rFonts w:ascii="仿宋_GB2312" w:eastAsia="仿宋_GB2312" w:hAnsi="仿宋_GB2312" w:hint="eastAsia"/>
          <w:bCs/>
          <w:sz w:val="24"/>
        </w:rPr>
        <w:t xml:space="preserve">   日</w:t>
      </w:r>
    </w:p>
    <w:sectPr w:rsidR="00B124FD" w:rsidSect="00B124FD">
      <w:footerReference w:type="even" r:id="rId7"/>
      <w:type w:val="continuous"/>
      <w:pgSz w:w="11907" w:h="16840"/>
      <w:pgMar w:top="1134" w:right="1247" w:bottom="1134" w:left="1247" w:header="851" w:footer="567" w:gutter="0"/>
      <w:cols w:space="720"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CB4" w:rsidRDefault="00E87CB4" w:rsidP="00B124FD">
      <w:r>
        <w:separator/>
      </w:r>
    </w:p>
  </w:endnote>
  <w:endnote w:type="continuationSeparator" w:id="0">
    <w:p w:rsidR="00E87CB4" w:rsidRDefault="00E87CB4" w:rsidP="00B1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FD" w:rsidRDefault="00150CDF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 w:rsidR="00451DC8">
      <w:rPr>
        <w:rStyle w:val="a9"/>
      </w:rPr>
      <w:instrText xml:space="preserve">PAGE  </w:instrText>
    </w:r>
    <w:r>
      <w:fldChar w:fldCharType="separate"/>
    </w:r>
    <w:r w:rsidR="00451DC8">
      <w:rPr>
        <w:rStyle w:val="a9"/>
      </w:rPr>
      <w:t>1</w:t>
    </w:r>
    <w:r>
      <w:fldChar w:fldCharType="end"/>
    </w:r>
  </w:p>
  <w:p w:rsidR="00B124FD" w:rsidRDefault="00B124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CB4" w:rsidRDefault="00E87CB4" w:rsidP="00B124FD">
      <w:r>
        <w:separator/>
      </w:r>
    </w:p>
  </w:footnote>
  <w:footnote w:type="continuationSeparator" w:id="0">
    <w:p w:rsidR="00E87CB4" w:rsidRDefault="00E87CB4" w:rsidP="00B12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0"/>
  <w:drawingGridVerticalSpacing w:val="285"/>
  <w:displayHorizontalDrawingGridEvery w:val="0"/>
  <w:characterSpacingControl w:val="compressPunctuation"/>
  <w:savePreviewPicture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</w:compat>
  <w:rsids>
    <w:rsidRoot w:val="00172A27"/>
    <w:rsid w:val="00005C71"/>
    <w:rsid w:val="00017F3F"/>
    <w:rsid w:val="000456B7"/>
    <w:rsid w:val="00086F24"/>
    <w:rsid w:val="000A742B"/>
    <w:rsid w:val="00150CDF"/>
    <w:rsid w:val="00152464"/>
    <w:rsid w:val="00170C42"/>
    <w:rsid w:val="00172A27"/>
    <w:rsid w:val="00183C8E"/>
    <w:rsid w:val="00221790"/>
    <w:rsid w:val="00223D5E"/>
    <w:rsid w:val="002F0ECE"/>
    <w:rsid w:val="0037723E"/>
    <w:rsid w:val="003839FF"/>
    <w:rsid w:val="00406443"/>
    <w:rsid w:val="004475EE"/>
    <w:rsid w:val="00451DC8"/>
    <w:rsid w:val="004572FD"/>
    <w:rsid w:val="004C10B1"/>
    <w:rsid w:val="005721F6"/>
    <w:rsid w:val="005A746C"/>
    <w:rsid w:val="006106BF"/>
    <w:rsid w:val="00683D40"/>
    <w:rsid w:val="006A6487"/>
    <w:rsid w:val="00730959"/>
    <w:rsid w:val="007606D4"/>
    <w:rsid w:val="008602C5"/>
    <w:rsid w:val="008667AB"/>
    <w:rsid w:val="008824C2"/>
    <w:rsid w:val="008A4123"/>
    <w:rsid w:val="008A7D30"/>
    <w:rsid w:val="008C4B62"/>
    <w:rsid w:val="00921B5C"/>
    <w:rsid w:val="009B7F68"/>
    <w:rsid w:val="00A01673"/>
    <w:rsid w:val="00B124FD"/>
    <w:rsid w:val="00B40018"/>
    <w:rsid w:val="00B55201"/>
    <w:rsid w:val="00BA23C3"/>
    <w:rsid w:val="00C062DD"/>
    <w:rsid w:val="00C44335"/>
    <w:rsid w:val="00C868B6"/>
    <w:rsid w:val="00C964B6"/>
    <w:rsid w:val="00CB1781"/>
    <w:rsid w:val="00CC1087"/>
    <w:rsid w:val="00D55550"/>
    <w:rsid w:val="00E87CB4"/>
    <w:rsid w:val="00EA48AC"/>
    <w:rsid w:val="00F37DDE"/>
    <w:rsid w:val="00F55AF3"/>
    <w:rsid w:val="00FD4345"/>
    <w:rsid w:val="6FB9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4FD"/>
    <w:pPr>
      <w:overflowPunct w:val="0"/>
      <w:autoSpaceDE w:val="0"/>
      <w:autoSpaceDN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qFormat/>
    <w:rsid w:val="00B124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4">
    <w:name w:val="Date"/>
    <w:basedOn w:val="a"/>
    <w:next w:val="a"/>
    <w:rsid w:val="00B124FD"/>
    <w:pPr>
      <w:ind w:leftChars="2500" w:left="100"/>
    </w:pPr>
  </w:style>
  <w:style w:type="paragraph" w:styleId="a5">
    <w:name w:val="Balloon Text"/>
    <w:basedOn w:val="a"/>
    <w:rsid w:val="00B124FD"/>
    <w:rPr>
      <w:sz w:val="18"/>
      <w:szCs w:val="18"/>
    </w:rPr>
  </w:style>
  <w:style w:type="paragraph" w:styleId="a6">
    <w:name w:val="footer"/>
    <w:basedOn w:val="a"/>
    <w:rsid w:val="00B124FD"/>
    <w:pPr>
      <w:tabs>
        <w:tab w:val="center" w:pos="4153"/>
        <w:tab w:val="right" w:pos="8306"/>
      </w:tabs>
    </w:pPr>
    <w:rPr>
      <w:sz w:val="20"/>
    </w:rPr>
  </w:style>
  <w:style w:type="paragraph" w:styleId="a7">
    <w:name w:val="header"/>
    <w:basedOn w:val="a"/>
    <w:rsid w:val="00B124FD"/>
    <w:pPr>
      <w:tabs>
        <w:tab w:val="center" w:pos="4153"/>
        <w:tab w:val="right" w:pos="8306"/>
      </w:tabs>
    </w:pPr>
    <w:rPr>
      <w:sz w:val="20"/>
    </w:rPr>
  </w:style>
  <w:style w:type="paragraph" w:styleId="a8">
    <w:name w:val="Normal (Web)"/>
    <w:basedOn w:val="a"/>
    <w:rsid w:val="00B124FD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character" w:styleId="a9">
    <w:name w:val="page number"/>
    <w:basedOn w:val="a0"/>
    <w:rsid w:val="00B124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229</Words>
  <Characters>1310</Characters>
  <Application>Microsoft Office Word</Application>
  <DocSecurity>0</DocSecurity>
  <Lines>10</Lines>
  <Paragraphs>3</Paragraphs>
  <ScaleCrop>false</ScaleCrop>
  <Company>BGZ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国家税务总局文件</dc:title>
  <dc:creator>史殿林</dc:creator>
  <cp:lastModifiedBy>Administrator</cp:lastModifiedBy>
  <cp:revision>8</cp:revision>
  <cp:lastPrinted>2018-12-05T08:42:00Z</cp:lastPrinted>
  <dcterms:created xsi:type="dcterms:W3CDTF">2018-11-27T00:34:00Z</dcterms:created>
  <dcterms:modified xsi:type="dcterms:W3CDTF">2018-12-05T08:42:00Z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