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6" w:rsidRDefault="00992B25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D74D6" w:rsidRDefault="00992B25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1D74D6" w:rsidRDefault="00992B25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2018</w:t>
      </w:r>
      <w:r>
        <w:rPr>
          <w:rFonts w:ascii="楷体_GB2312" w:eastAsia="楷体_GB2312" w:hAnsi="宋体" w:hint="eastAsia"/>
          <w:sz w:val="28"/>
          <w:szCs w:val="28"/>
        </w:rPr>
        <w:t xml:space="preserve">  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1D74D6" w:rsidRDefault="00992B25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 w:hint="eastAsia"/>
          <w:sz w:val="24"/>
          <w:szCs w:val="21"/>
        </w:rPr>
        <w:t xml:space="preserve">                 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 w:hint="eastAsia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1D74D6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东安县移民开发局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CD6E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关健</w:t>
            </w:r>
          </w:p>
        </w:tc>
      </w:tr>
      <w:tr w:rsidR="001D74D6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15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13</w:t>
            </w:r>
          </w:p>
        </w:tc>
      </w:tr>
      <w:tr w:rsidR="001D74D6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CB00D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2018.1.1-2018.12</w:t>
            </w:r>
            <w:r w:rsidR="00992B2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.3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</w:t>
            </w:r>
          </w:p>
        </w:tc>
      </w:tr>
      <w:tr w:rsidR="001D74D6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1D74D6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1D74D6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1D74D6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1D74D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1D74D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1D74D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21521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21521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178.0301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1D74D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1D74D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</w:tr>
      <w:tr w:rsidR="001D74D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010F9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5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1D74D6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9B" w:rsidRDefault="00010F9B" w:rsidP="00010F9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目标1：保障在职人员的正常办公，生活秩序</w:t>
            </w:r>
          </w:p>
          <w:p w:rsidR="00010F9B" w:rsidRDefault="00010F9B" w:rsidP="00010F9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目标2：围绕目标任务，加强移民安置区和移民库区管理及服务</w:t>
            </w:r>
          </w:p>
          <w:p w:rsidR="00010F9B" w:rsidRDefault="00010F9B" w:rsidP="00010F9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目标3：立足民生，加强移民局服务质量</w:t>
            </w:r>
          </w:p>
          <w:p w:rsidR="001D74D6" w:rsidRDefault="00010F9B" w:rsidP="00010F9B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  <w:r w:rsidR="00992B2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</w:tr>
      <w:tr w:rsidR="001D74D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1D74D6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D6" w:rsidRDefault="00992B25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5471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进度指标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5471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在2018年保障移民局各项工作顺利进行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D6" w:rsidRDefault="001D74D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成本指标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总成本控制在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178.03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保障各项目的基本运转经费需要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确保资金使用效率，保障各项工作顺利进行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按照移民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局2018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年工作计划，加强移民局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管理和服务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服务对象满意度指标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 w:rsidP="00292DC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通过移民群众的技能、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技术培训，使广大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移民群众对移民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局的满意度达到较高水平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7C27D1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7D1" w:rsidRDefault="00ED6F7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预算完成率有待提高</w:t>
            </w:r>
          </w:p>
        </w:tc>
      </w:tr>
      <w:tr w:rsidR="007C27D1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C27D1" w:rsidRDefault="00ED6F7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合理安排预算支出计划，加强预算的控制。科学编制预算，提高预算准确率。</w:t>
            </w:r>
          </w:p>
        </w:tc>
      </w:tr>
      <w:tr w:rsidR="007C27D1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7C27D1" w:rsidRDefault="007C27D1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7C27D1" w:rsidRDefault="007C27D1" w:rsidP="00CD6ED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7C27D1" w:rsidRDefault="007C27D1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7C27D1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1" w:rsidRDefault="007C27D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1" w:rsidRDefault="007C27D1" w:rsidP="00CD6ED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7C27D1" w:rsidRDefault="007C27D1" w:rsidP="00CD6ED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  <w:p w:rsidR="007C27D1" w:rsidRDefault="007C27D1" w:rsidP="00CD6ED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7C27D1" w:rsidRDefault="007C27D1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1D74D6" w:rsidRDefault="00992B25" w:rsidP="00CD6ED1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 xml:space="preserve">关健　　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 w:hint="eastAsia"/>
          <w:bCs/>
          <w:sz w:val="24"/>
        </w:rPr>
        <w:t>吴翠凤</w:t>
      </w:r>
    </w:p>
    <w:p w:rsidR="001D74D6" w:rsidRDefault="00992B25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 w:hint="eastAsia"/>
          <w:bCs/>
          <w:sz w:val="24"/>
        </w:rPr>
        <w:t>0746-4222808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 w:hint="eastAsia"/>
          <w:bCs/>
          <w:sz w:val="24"/>
        </w:rPr>
        <w:t>2018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8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30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1D74D6" w:rsidSect="001D74D6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25" w:rsidRDefault="00992B25" w:rsidP="001D74D6">
      <w:r>
        <w:separator/>
      </w:r>
    </w:p>
  </w:endnote>
  <w:endnote w:type="continuationSeparator" w:id="0">
    <w:p w:rsidR="00992B25" w:rsidRDefault="00992B25" w:rsidP="001D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D6" w:rsidRDefault="001D74D6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992B25">
      <w:rPr>
        <w:rStyle w:val="a9"/>
      </w:rPr>
      <w:instrText xml:space="preserve">PAGE  </w:instrText>
    </w:r>
    <w:r>
      <w:fldChar w:fldCharType="separate"/>
    </w:r>
    <w:r w:rsidR="00992B25">
      <w:rPr>
        <w:rStyle w:val="a9"/>
      </w:rPr>
      <w:t>1</w:t>
    </w:r>
    <w:r>
      <w:fldChar w:fldCharType="end"/>
    </w:r>
  </w:p>
  <w:p w:rsidR="001D74D6" w:rsidRDefault="001D74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25" w:rsidRDefault="00992B25" w:rsidP="001D74D6">
      <w:r>
        <w:separator/>
      </w:r>
    </w:p>
  </w:footnote>
  <w:footnote w:type="continuationSeparator" w:id="0">
    <w:p w:rsidR="00992B25" w:rsidRDefault="00992B25" w:rsidP="001D7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0F9B"/>
    <w:rsid w:val="000456B7"/>
    <w:rsid w:val="00152464"/>
    <w:rsid w:val="00154711"/>
    <w:rsid w:val="00170C42"/>
    <w:rsid w:val="00172A27"/>
    <w:rsid w:val="001D74D6"/>
    <w:rsid w:val="00215211"/>
    <w:rsid w:val="00221790"/>
    <w:rsid w:val="0037723E"/>
    <w:rsid w:val="006A6487"/>
    <w:rsid w:val="007C27D1"/>
    <w:rsid w:val="008602C5"/>
    <w:rsid w:val="008667AB"/>
    <w:rsid w:val="008824C2"/>
    <w:rsid w:val="008A7D30"/>
    <w:rsid w:val="00992B25"/>
    <w:rsid w:val="00BA23C3"/>
    <w:rsid w:val="00C964B6"/>
    <w:rsid w:val="00CB00D5"/>
    <w:rsid w:val="00CB1781"/>
    <w:rsid w:val="00CD6ED1"/>
    <w:rsid w:val="00D55550"/>
    <w:rsid w:val="00ED6F7A"/>
    <w:rsid w:val="00F37DDE"/>
    <w:rsid w:val="00F55AF3"/>
    <w:rsid w:val="00FD4345"/>
    <w:rsid w:val="10A435F3"/>
    <w:rsid w:val="13547D87"/>
    <w:rsid w:val="3B6962CE"/>
    <w:rsid w:val="53BC3ADA"/>
    <w:rsid w:val="6FB912ED"/>
    <w:rsid w:val="77CA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macro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D6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1D74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qFormat/>
    <w:rsid w:val="001D74D6"/>
    <w:pPr>
      <w:ind w:leftChars="2500" w:left="100"/>
    </w:pPr>
  </w:style>
  <w:style w:type="paragraph" w:styleId="a5">
    <w:name w:val="Balloon Text"/>
    <w:basedOn w:val="a"/>
    <w:rsid w:val="001D74D6"/>
    <w:rPr>
      <w:sz w:val="18"/>
      <w:szCs w:val="18"/>
    </w:rPr>
  </w:style>
  <w:style w:type="paragraph" w:styleId="a6">
    <w:name w:val="footer"/>
    <w:basedOn w:val="a"/>
    <w:qFormat/>
    <w:rsid w:val="001D74D6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qFormat/>
    <w:rsid w:val="001D74D6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qFormat/>
    <w:rsid w:val="001D74D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  <w:rsid w:val="001D74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</Words>
  <Characters>1171</Characters>
  <Application>Microsoft Office Word</Application>
  <DocSecurity>0</DocSecurity>
  <Lines>9</Lines>
  <Paragraphs>2</Paragraphs>
  <ScaleCrop>false</ScaleCrop>
  <Company>BGZ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10</cp:revision>
  <cp:lastPrinted>2016-07-13T03:19:00Z</cp:lastPrinted>
  <dcterms:created xsi:type="dcterms:W3CDTF">2016-09-19T01:45:00Z</dcterms:created>
  <dcterms:modified xsi:type="dcterms:W3CDTF">2018-12-13T03:29:00Z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