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DE" w:rsidRPr="007947EB" w:rsidRDefault="000411DE" w:rsidP="002C3B82">
      <w:pPr>
        <w:jc w:val="center"/>
        <w:rPr>
          <w:rFonts w:ascii="黑体" w:eastAsia="黑体" w:hAnsi="黑体"/>
          <w:sz w:val="36"/>
          <w:szCs w:val="36"/>
        </w:rPr>
      </w:pPr>
      <w:r w:rsidRPr="007947EB">
        <w:rPr>
          <w:rFonts w:ascii="黑体" w:eastAsia="黑体" w:hAnsi="黑体" w:cs="黑体" w:hint="eastAsia"/>
          <w:sz w:val="36"/>
          <w:szCs w:val="36"/>
        </w:rPr>
        <w:t>东安县道路运输管理所</w:t>
      </w:r>
      <w:r w:rsidRPr="007947EB">
        <w:rPr>
          <w:rFonts w:ascii="黑体" w:eastAsia="黑体" w:hAnsi="黑体" w:cs="黑体"/>
          <w:sz w:val="36"/>
          <w:szCs w:val="36"/>
        </w:rPr>
        <w:t>2016</w:t>
      </w:r>
      <w:r w:rsidRPr="007947EB">
        <w:rPr>
          <w:rFonts w:ascii="黑体" w:eastAsia="黑体" w:hAnsi="黑体" w:cs="黑体" w:hint="eastAsia"/>
          <w:sz w:val="36"/>
          <w:szCs w:val="36"/>
        </w:rPr>
        <w:t>年决算分析报告</w:t>
      </w:r>
    </w:p>
    <w:p w:rsidR="000411DE" w:rsidRPr="007947EB" w:rsidRDefault="000411DE" w:rsidP="007947EB">
      <w:pPr>
        <w:spacing w:line="560" w:lineRule="exact"/>
        <w:ind w:firstLineChars="297" w:firstLine="31680"/>
        <w:rPr>
          <w:rFonts w:ascii="宋体"/>
          <w:b/>
          <w:bCs/>
          <w:sz w:val="28"/>
          <w:szCs w:val="28"/>
        </w:rPr>
      </w:pPr>
      <w:r w:rsidRPr="007947EB">
        <w:rPr>
          <w:rFonts w:ascii="宋体" w:hAnsi="宋体" w:cs="宋体" w:hint="eastAsia"/>
          <w:b/>
          <w:bCs/>
          <w:sz w:val="28"/>
          <w:szCs w:val="28"/>
        </w:rPr>
        <w:t>一、部门基本情况</w:t>
      </w:r>
    </w:p>
    <w:p w:rsidR="000411DE" w:rsidRPr="007947EB" w:rsidRDefault="000411DE" w:rsidP="00A20772">
      <w:pPr>
        <w:spacing w:line="560" w:lineRule="exact"/>
        <w:ind w:left="600"/>
        <w:rPr>
          <w:rFonts w:ascii="宋体"/>
          <w:sz w:val="28"/>
          <w:szCs w:val="28"/>
        </w:rPr>
      </w:pPr>
      <w:r w:rsidRPr="007947EB">
        <w:rPr>
          <w:rFonts w:ascii="宋体" w:hAnsi="宋体" w:cs="宋体" w:hint="eastAsia"/>
          <w:sz w:val="28"/>
          <w:szCs w:val="28"/>
        </w:rPr>
        <w:t>（一）基本情况</w:t>
      </w:r>
    </w:p>
    <w:p w:rsidR="000411DE" w:rsidRPr="007947EB" w:rsidRDefault="000411DE" w:rsidP="007947EB">
      <w:pPr>
        <w:spacing w:line="560" w:lineRule="exact"/>
        <w:ind w:firstLineChars="200" w:firstLine="31680"/>
        <w:rPr>
          <w:sz w:val="30"/>
          <w:szCs w:val="30"/>
        </w:rPr>
      </w:pPr>
      <w:r w:rsidRPr="007947EB">
        <w:rPr>
          <w:rFonts w:ascii="宋体" w:hAnsi="宋体" w:cs="宋体"/>
          <w:sz w:val="28"/>
          <w:szCs w:val="28"/>
        </w:rPr>
        <w:t>1</w:t>
      </w:r>
      <w:r w:rsidRPr="007947EB">
        <w:rPr>
          <w:rFonts w:ascii="宋体" w:hAnsi="宋体" w:cs="宋体" w:hint="eastAsia"/>
          <w:sz w:val="28"/>
          <w:szCs w:val="28"/>
        </w:rPr>
        <w:t>、主要职能：</w:t>
      </w:r>
      <w:r w:rsidRPr="007947EB">
        <w:rPr>
          <w:rFonts w:cs="宋体" w:hint="eastAsia"/>
          <w:sz w:val="30"/>
          <w:szCs w:val="30"/>
        </w:rPr>
        <w:t>县道路运输管理所主要职能</w:t>
      </w:r>
      <w:r w:rsidRPr="007947EB">
        <w:rPr>
          <w:sz w:val="30"/>
          <w:szCs w:val="30"/>
        </w:rPr>
        <w:t>:</w:t>
      </w:r>
      <w:r w:rsidRPr="007947EB">
        <w:rPr>
          <w:rFonts w:cs="宋体" w:hint="eastAsia"/>
          <w:sz w:val="30"/>
          <w:szCs w:val="30"/>
        </w:rPr>
        <w:t>根据（（中华人民共和国道路运输条例））依法对全县道路运输市场进行管理和规范，依法进行监督，严厉打击非法经营和违法违章行为。承办县委</w:t>
      </w:r>
      <w:r w:rsidRPr="007947EB">
        <w:rPr>
          <w:sz w:val="30"/>
          <w:szCs w:val="30"/>
        </w:rPr>
        <w:t>.</w:t>
      </w:r>
      <w:r w:rsidRPr="007947EB">
        <w:rPr>
          <w:rFonts w:cs="宋体" w:hint="eastAsia"/>
          <w:sz w:val="30"/>
          <w:szCs w:val="30"/>
        </w:rPr>
        <w:t>县政府及交通运输局交办的其它工作。</w:t>
      </w:r>
    </w:p>
    <w:p w:rsidR="000411DE" w:rsidRPr="007947EB" w:rsidRDefault="000411DE" w:rsidP="00A20772">
      <w:pPr>
        <w:spacing w:line="560" w:lineRule="exact"/>
        <w:rPr>
          <w:rFonts w:ascii="宋体"/>
          <w:sz w:val="28"/>
          <w:szCs w:val="28"/>
        </w:rPr>
      </w:pPr>
      <w:r w:rsidRPr="007947EB">
        <w:rPr>
          <w:rFonts w:ascii="宋体" w:hAnsi="宋体" w:cs="宋体"/>
          <w:sz w:val="28"/>
          <w:szCs w:val="28"/>
        </w:rPr>
        <w:t>2</w:t>
      </w:r>
      <w:r w:rsidRPr="007947EB">
        <w:rPr>
          <w:rFonts w:ascii="宋体" w:hAnsi="宋体" w:cs="宋体" w:hint="eastAsia"/>
          <w:sz w:val="28"/>
          <w:szCs w:val="28"/>
        </w:rPr>
        <w:t>、机构情况：东安县道路运输管理所现有独立核算单位</w:t>
      </w:r>
      <w:r w:rsidRPr="007947EB">
        <w:rPr>
          <w:rFonts w:ascii="宋体" w:hAnsi="宋体" w:cs="宋体"/>
          <w:sz w:val="28"/>
          <w:szCs w:val="28"/>
        </w:rPr>
        <w:t>1</w:t>
      </w:r>
      <w:r w:rsidRPr="007947EB">
        <w:rPr>
          <w:rFonts w:ascii="宋体" w:hAnsi="宋体" w:cs="宋体" w:hint="eastAsia"/>
          <w:sz w:val="28"/>
          <w:szCs w:val="28"/>
        </w:rPr>
        <w:t>个，比上年相比无变动。</w:t>
      </w:r>
    </w:p>
    <w:p w:rsidR="000411DE" w:rsidRPr="007947EB" w:rsidRDefault="000411DE" w:rsidP="00B9776A">
      <w:pPr>
        <w:spacing w:line="560" w:lineRule="exact"/>
        <w:rPr>
          <w:rFonts w:ascii="宋体"/>
          <w:sz w:val="28"/>
          <w:szCs w:val="28"/>
        </w:rPr>
      </w:pPr>
      <w:r w:rsidRPr="007947EB">
        <w:rPr>
          <w:rFonts w:ascii="宋体" w:hAnsi="宋体" w:cs="宋体"/>
          <w:sz w:val="28"/>
          <w:szCs w:val="28"/>
        </w:rPr>
        <w:t>3</w:t>
      </w:r>
      <w:r w:rsidRPr="007947EB">
        <w:rPr>
          <w:rFonts w:ascii="宋体" w:hAnsi="宋体" w:cs="宋体" w:hint="eastAsia"/>
          <w:sz w:val="28"/>
          <w:szCs w:val="28"/>
        </w:rPr>
        <w:t>、人员情况：</w:t>
      </w:r>
      <w:r w:rsidRPr="007947EB">
        <w:rPr>
          <w:rFonts w:ascii="宋体" w:hAnsi="宋体" w:cs="宋体"/>
          <w:sz w:val="28"/>
          <w:szCs w:val="28"/>
        </w:rPr>
        <w:t>2016</w:t>
      </w:r>
      <w:r w:rsidRPr="007947EB">
        <w:rPr>
          <w:rFonts w:ascii="宋体" w:hAnsi="宋体" w:cs="宋体" w:hint="eastAsia"/>
          <w:sz w:val="28"/>
          <w:szCs w:val="28"/>
        </w:rPr>
        <w:t>年本单位在职职工</w:t>
      </w:r>
      <w:r w:rsidRPr="007947EB">
        <w:rPr>
          <w:rFonts w:ascii="宋体" w:hAnsi="宋体" w:cs="宋体"/>
          <w:sz w:val="28"/>
          <w:szCs w:val="28"/>
        </w:rPr>
        <w:t>58</w:t>
      </w:r>
      <w:r w:rsidRPr="007947EB">
        <w:rPr>
          <w:rFonts w:ascii="宋体" w:hAnsi="宋体" w:cs="宋体" w:hint="eastAsia"/>
          <w:sz w:val="28"/>
          <w:szCs w:val="28"/>
        </w:rPr>
        <w:t>人，无增减。</w:t>
      </w:r>
    </w:p>
    <w:p w:rsidR="000411DE" w:rsidRPr="007947EB" w:rsidRDefault="000411DE" w:rsidP="007947EB">
      <w:pPr>
        <w:spacing w:line="560" w:lineRule="exact"/>
        <w:ind w:firstLineChars="200" w:firstLine="31680"/>
        <w:rPr>
          <w:rFonts w:ascii="宋体"/>
          <w:b/>
          <w:bCs/>
          <w:sz w:val="28"/>
          <w:szCs w:val="28"/>
        </w:rPr>
      </w:pPr>
      <w:r w:rsidRPr="007947EB">
        <w:rPr>
          <w:rFonts w:ascii="宋体" w:hAnsi="宋体" w:cs="宋体" w:hint="eastAsia"/>
          <w:b/>
          <w:bCs/>
          <w:sz w:val="28"/>
          <w:szCs w:val="28"/>
        </w:rPr>
        <w:t>（二）完成的主要工作</w:t>
      </w:r>
    </w:p>
    <w:p w:rsidR="000411DE" w:rsidRPr="007947EB" w:rsidRDefault="000411DE" w:rsidP="007947EB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7947EB">
        <w:rPr>
          <w:rFonts w:ascii="宋体" w:hAnsi="宋体" w:cs="宋体"/>
          <w:b/>
          <w:bCs/>
          <w:sz w:val="28"/>
          <w:szCs w:val="28"/>
        </w:rPr>
        <w:t>1</w:t>
      </w:r>
      <w:r w:rsidRPr="007947EB">
        <w:rPr>
          <w:rFonts w:ascii="宋体" w:hAnsi="宋体" w:cs="宋体" w:hint="eastAsia"/>
          <w:b/>
          <w:bCs/>
          <w:sz w:val="28"/>
          <w:szCs w:val="28"/>
        </w:rPr>
        <w:t>、</w:t>
      </w:r>
      <w:r w:rsidRPr="007947EB">
        <w:rPr>
          <w:rFonts w:ascii="宋体" w:hAnsi="宋体" w:cs="宋体" w:hint="eastAsia"/>
          <w:sz w:val="28"/>
          <w:szCs w:val="28"/>
        </w:rPr>
        <w:t>认真开展道路运输行政许可工作发展客运班线，更新客运车辆</w:t>
      </w:r>
      <w:r w:rsidRPr="007947EB">
        <w:rPr>
          <w:rFonts w:ascii="宋体" w:hAnsi="宋体" w:cs="宋体"/>
          <w:sz w:val="28"/>
          <w:szCs w:val="28"/>
        </w:rPr>
        <w:t>14</w:t>
      </w:r>
      <w:r w:rsidRPr="007947EB">
        <w:rPr>
          <w:rFonts w:ascii="宋体" w:hAnsi="宋体" w:cs="宋体" w:hint="eastAsia"/>
          <w:sz w:val="28"/>
          <w:szCs w:val="28"/>
        </w:rPr>
        <w:t>辆；办理货物运输经营许可事项</w:t>
      </w:r>
      <w:r w:rsidRPr="007947EB">
        <w:rPr>
          <w:rFonts w:ascii="宋体" w:hAnsi="宋体" w:cs="宋体"/>
          <w:sz w:val="28"/>
          <w:szCs w:val="28"/>
        </w:rPr>
        <w:t>110</w:t>
      </w:r>
      <w:r w:rsidRPr="007947EB">
        <w:rPr>
          <w:rFonts w:ascii="宋体" w:hAnsi="宋体" w:cs="宋体" w:hint="eastAsia"/>
          <w:sz w:val="28"/>
          <w:szCs w:val="28"/>
        </w:rPr>
        <w:t>起。</w:t>
      </w:r>
      <w:r w:rsidRPr="007947EB">
        <w:rPr>
          <w:rFonts w:ascii="宋体" w:hAnsi="宋体" w:cs="宋体"/>
          <w:sz w:val="28"/>
          <w:szCs w:val="28"/>
        </w:rPr>
        <w:t>2</w:t>
      </w:r>
      <w:r w:rsidRPr="007947EB">
        <w:rPr>
          <w:rFonts w:ascii="宋体" w:hAnsi="宋体" w:cs="宋体" w:hint="eastAsia"/>
          <w:sz w:val="28"/>
          <w:szCs w:val="28"/>
        </w:rPr>
        <w:t>、认真开展村村通客运工程农村行政村班线通车率已达</w:t>
      </w:r>
      <w:r w:rsidRPr="007947EB">
        <w:rPr>
          <w:rFonts w:ascii="宋体" w:hAnsi="宋体" w:cs="宋体"/>
          <w:sz w:val="28"/>
          <w:szCs w:val="28"/>
        </w:rPr>
        <w:t>99.8%</w:t>
      </w:r>
      <w:r w:rsidRPr="007947EB">
        <w:rPr>
          <w:rFonts w:ascii="宋体" w:hAnsi="宋体" w:cs="宋体" w:hint="eastAsia"/>
          <w:sz w:val="28"/>
          <w:szCs w:val="28"/>
        </w:rPr>
        <w:t>，圆满实现了</w:t>
      </w:r>
      <w:r w:rsidRPr="007947EB">
        <w:rPr>
          <w:rFonts w:ascii="宋体" w:hAnsi="宋体" w:cs="宋体"/>
          <w:sz w:val="28"/>
          <w:szCs w:val="28"/>
        </w:rPr>
        <w:t>2016</w:t>
      </w:r>
      <w:r w:rsidRPr="007947EB">
        <w:rPr>
          <w:rFonts w:ascii="宋体" w:hAnsi="宋体" w:cs="宋体" w:hint="eastAsia"/>
          <w:sz w:val="28"/>
          <w:szCs w:val="28"/>
        </w:rPr>
        <w:t>年的建制村通客运的运输目标。</w:t>
      </w:r>
      <w:r w:rsidRPr="007947EB">
        <w:rPr>
          <w:rFonts w:ascii="宋体" w:hAnsi="宋体" w:cs="宋体"/>
          <w:sz w:val="28"/>
          <w:szCs w:val="28"/>
        </w:rPr>
        <w:t>3</w:t>
      </w:r>
      <w:r w:rsidRPr="007947EB">
        <w:rPr>
          <w:rFonts w:ascii="宋体" w:hAnsi="宋体" w:cs="宋体" w:hint="eastAsia"/>
          <w:sz w:val="28"/>
          <w:szCs w:val="28"/>
        </w:rPr>
        <w:t>、认真抓好各个节假日旅客运输工作在春运、清明、五一、端午、中秋、国庆等节假日旅客道路运输工作中，科学合理调配运力</w:t>
      </w:r>
      <w:r w:rsidRPr="007947EB">
        <w:rPr>
          <w:rFonts w:ascii="宋体" w:cs="宋体"/>
          <w:sz w:val="28"/>
          <w:szCs w:val="28"/>
        </w:rPr>
        <w:t>,</w:t>
      </w:r>
      <w:r w:rsidRPr="007947EB">
        <w:rPr>
          <w:rFonts w:ascii="宋体" w:hAnsi="宋体" w:cs="宋体" w:hint="eastAsia"/>
          <w:sz w:val="28"/>
          <w:szCs w:val="28"/>
        </w:rPr>
        <w:t>共运送旅客</w:t>
      </w:r>
      <w:r w:rsidRPr="007947EB">
        <w:rPr>
          <w:rFonts w:ascii="宋体" w:hAnsi="宋体" w:cs="宋体"/>
          <w:sz w:val="28"/>
          <w:szCs w:val="28"/>
        </w:rPr>
        <w:t>127.5</w:t>
      </w:r>
      <w:r w:rsidRPr="007947EB">
        <w:rPr>
          <w:rFonts w:ascii="宋体" w:hAnsi="宋体" w:cs="宋体" w:hint="eastAsia"/>
          <w:sz w:val="28"/>
          <w:szCs w:val="28"/>
        </w:rPr>
        <w:t>万人，切实实现了“安全畅通、文明和谐”的目标。</w:t>
      </w:r>
      <w:r w:rsidRPr="007947EB">
        <w:rPr>
          <w:rFonts w:ascii="宋体" w:hAnsi="宋体" w:cs="宋体"/>
          <w:sz w:val="28"/>
          <w:szCs w:val="28"/>
        </w:rPr>
        <w:t>4</w:t>
      </w:r>
      <w:r w:rsidRPr="007947EB">
        <w:rPr>
          <w:rFonts w:ascii="宋体" w:hAnsi="宋体" w:cs="宋体" w:hint="eastAsia"/>
          <w:sz w:val="28"/>
          <w:szCs w:val="28"/>
        </w:rPr>
        <w:t>、站场建设取得进展。今年共建成农村招呼站</w:t>
      </w:r>
      <w:r w:rsidRPr="007947EB">
        <w:rPr>
          <w:rFonts w:ascii="宋体" w:hAnsi="宋体" w:cs="宋体"/>
          <w:sz w:val="28"/>
          <w:szCs w:val="28"/>
        </w:rPr>
        <w:t>15</w:t>
      </w:r>
      <w:r w:rsidRPr="007947EB">
        <w:rPr>
          <w:rFonts w:ascii="宋体" w:hAnsi="宋体" w:cs="宋体" w:hint="eastAsia"/>
          <w:sz w:val="28"/>
          <w:szCs w:val="28"/>
        </w:rPr>
        <w:t>个；县城汽车总站建设已破土动工建设，目前已完成土石方</w:t>
      </w:r>
      <w:r w:rsidRPr="007947EB">
        <w:rPr>
          <w:rFonts w:ascii="宋体" w:hAnsi="宋体" w:cs="宋体"/>
          <w:sz w:val="28"/>
          <w:szCs w:val="28"/>
        </w:rPr>
        <w:t>30</w:t>
      </w:r>
      <w:r w:rsidRPr="007947EB">
        <w:rPr>
          <w:rFonts w:ascii="宋体" w:hAnsi="宋体" w:cs="宋体" w:hint="eastAsia"/>
          <w:sz w:val="28"/>
          <w:szCs w:val="28"/>
        </w:rPr>
        <w:t>万方的搬迁任务，整体工程正在加紧推进中。</w:t>
      </w:r>
      <w:r w:rsidRPr="007947EB">
        <w:rPr>
          <w:rFonts w:ascii="宋体" w:hAnsi="宋体" w:cs="宋体"/>
          <w:sz w:val="28"/>
          <w:szCs w:val="28"/>
        </w:rPr>
        <w:t>5</w:t>
      </w:r>
      <w:r w:rsidRPr="007947EB">
        <w:rPr>
          <w:rFonts w:ascii="宋体" w:hAnsi="宋体" w:cs="宋体" w:hint="eastAsia"/>
          <w:sz w:val="28"/>
          <w:szCs w:val="28"/>
        </w:rPr>
        <w:t>、机动车维修管理方面行政许可新增三类维修企业</w:t>
      </w:r>
      <w:r w:rsidRPr="007947EB">
        <w:rPr>
          <w:rFonts w:ascii="宋体" w:hAnsi="宋体" w:cs="宋体"/>
          <w:sz w:val="28"/>
          <w:szCs w:val="28"/>
        </w:rPr>
        <w:t>2</w:t>
      </w:r>
      <w:r w:rsidRPr="007947EB">
        <w:rPr>
          <w:rFonts w:ascii="宋体" w:hAnsi="宋体" w:cs="宋体" w:hint="eastAsia"/>
          <w:sz w:val="28"/>
          <w:szCs w:val="28"/>
        </w:rPr>
        <w:t>家。截止目前，我县共有机动车维修业户</w:t>
      </w:r>
      <w:r w:rsidRPr="007947EB">
        <w:rPr>
          <w:rFonts w:ascii="宋体" w:hAnsi="宋体" w:cs="宋体"/>
          <w:sz w:val="28"/>
          <w:szCs w:val="28"/>
        </w:rPr>
        <w:t>83</w:t>
      </w:r>
      <w:r w:rsidRPr="007947EB">
        <w:rPr>
          <w:rFonts w:ascii="宋体" w:hAnsi="宋体" w:cs="宋体" w:hint="eastAsia"/>
          <w:sz w:val="28"/>
          <w:szCs w:val="28"/>
        </w:rPr>
        <w:t>户（其中：二类维修企业</w:t>
      </w:r>
      <w:r w:rsidRPr="007947EB">
        <w:rPr>
          <w:rFonts w:ascii="宋体" w:hAnsi="宋体" w:cs="宋体"/>
          <w:sz w:val="28"/>
          <w:szCs w:val="28"/>
        </w:rPr>
        <w:t>10</w:t>
      </w:r>
      <w:r w:rsidRPr="007947EB">
        <w:rPr>
          <w:rFonts w:ascii="宋体" w:hAnsi="宋体" w:cs="宋体" w:hint="eastAsia"/>
          <w:sz w:val="28"/>
          <w:szCs w:val="28"/>
        </w:rPr>
        <w:t>家，三类</w:t>
      </w:r>
      <w:r w:rsidRPr="007947EB">
        <w:rPr>
          <w:rFonts w:ascii="宋体" w:hAnsi="宋体" w:cs="宋体"/>
          <w:sz w:val="28"/>
          <w:szCs w:val="28"/>
        </w:rPr>
        <w:t>73</w:t>
      </w:r>
      <w:r w:rsidRPr="007947EB">
        <w:rPr>
          <w:rFonts w:ascii="宋体" w:hAnsi="宋体" w:cs="宋体" w:hint="eastAsia"/>
          <w:sz w:val="28"/>
          <w:szCs w:val="28"/>
        </w:rPr>
        <w:t>户）。</w:t>
      </w:r>
      <w:r w:rsidRPr="007947EB">
        <w:rPr>
          <w:rFonts w:ascii="宋体" w:hAnsi="宋体" w:cs="宋体"/>
          <w:sz w:val="28"/>
          <w:szCs w:val="28"/>
        </w:rPr>
        <w:t>6</w:t>
      </w:r>
      <w:r w:rsidRPr="007947EB">
        <w:rPr>
          <w:rFonts w:ascii="宋体" w:hAnsi="宋体" w:cs="宋体" w:hint="eastAsia"/>
          <w:sz w:val="28"/>
          <w:szCs w:val="28"/>
        </w:rPr>
        <w:t>、驾培行业管理方面截止目前，我县共有驾驶培训学校</w:t>
      </w:r>
      <w:r w:rsidRPr="007947EB">
        <w:rPr>
          <w:rFonts w:ascii="宋体" w:hAnsi="宋体" w:cs="宋体"/>
          <w:sz w:val="28"/>
          <w:szCs w:val="28"/>
        </w:rPr>
        <w:t>6</w:t>
      </w:r>
      <w:r w:rsidRPr="007947EB">
        <w:rPr>
          <w:rFonts w:ascii="宋体" w:hAnsi="宋体" w:cs="宋体" w:hint="eastAsia"/>
          <w:sz w:val="28"/>
          <w:szCs w:val="28"/>
        </w:rPr>
        <w:t>家。</w:t>
      </w:r>
      <w:r w:rsidRPr="007947EB">
        <w:rPr>
          <w:rFonts w:ascii="宋体" w:hAnsi="宋体" w:cs="宋体"/>
          <w:sz w:val="28"/>
          <w:szCs w:val="28"/>
        </w:rPr>
        <w:t>7</w:t>
      </w:r>
      <w:r w:rsidRPr="007947EB">
        <w:rPr>
          <w:rFonts w:ascii="宋体" w:hAnsi="宋体" w:cs="宋体" w:hint="eastAsia"/>
          <w:sz w:val="28"/>
          <w:szCs w:val="28"/>
        </w:rPr>
        <w:t>、认真开展成品油价格改革财政补贴兑付工作对符合发放条件的</w:t>
      </w:r>
      <w:r w:rsidRPr="007947EB">
        <w:rPr>
          <w:rFonts w:ascii="宋体" w:hAnsi="宋体" w:cs="宋体"/>
          <w:sz w:val="28"/>
          <w:szCs w:val="28"/>
        </w:rPr>
        <w:t>359</w:t>
      </w:r>
      <w:r w:rsidRPr="007947EB">
        <w:rPr>
          <w:rFonts w:ascii="宋体" w:hAnsi="宋体" w:cs="宋体" w:hint="eastAsia"/>
          <w:sz w:val="28"/>
          <w:szCs w:val="28"/>
        </w:rPr>
        <w:t>台客运车辆发放了补贴资金</w:t>
      </w:r>
      <w:r w:rsidRPr="007947EB">
        <w:rPr>
          <w:rFonts w:ascii="宋体" w:hAnsi="宋体" w:cs="宋体"/>
          <w:sz w:val="28"/>
          <w:szCs w:val="28"/>
        </w:rPr>
        <w:t>722.26</w:t>
      </w:r>
      <w:r w:rsidRPr="007947EB">
        <w:rPr>
          <w:rFonts w:ascii="宋体" w:hAnsi="宋体" w:cs="宋体" w:hint="eastAsia"/>
          <w:sz w:val="28"/>
          <w:szCs w:val="28"/>
        </w:rPr>
        <w:t>万元。</w:t>
      </w:r>
    </w:p>
    <w:p w:rsidR="000411DE" w:rsidRPr="007947EB" w:rsidRDefault="000411DE" w:rsidP="007947EB">
      <w:pPr>
        <w:spacing w:line="560" w:lineRule="exact"/>
        <w:ind w:firstLineChars="200" w:firstLine="31680"/>
        <w:rPr>
          <w:rFonts w:ascii="宋体"/>
          <w:b/>
          <w:bCs/>
          <w:sz w:val="28"/>
          <w:szCs w:val="28"/>
        </w:rPr>
      </w:pPr>
      <w:r w:rsidRPr="007947EB">
        <w:rPr>
          <w:rFonts w:ascii="宋体" w:hAnsi="宋体" w:cs="宋体" w:hint="eastAsia"/>
          <w:b/>
          <w:bCs/>
          <w:sz w:val="28"/>
          <w:szCs w:val="28"/>
        </w:rPr>
        <w:t>二、收入决算说明</w:t>
      </w:r>
    </w:p>
    <w:p w:rsidR="000411DE" w:rsidRPr="007947EB" w:rsidRDefault="000411DE" w:rsidP="007947EB">
      <w:pPr>
        <w:spacing w:line="560" w:lineRule="exact"/>
        <w:ind w:firstLineChars="200" w:firstLine="31680"/>
        <w:rPr>
          <w:rFonts w:ascii="宋体"/>
          <w:sz w:val="28"/>
          <w:szCs w:val="28"/>
        </w:rPr>
      </w:pPr>
      <w:r w:rsidRPr="007947EB">
        <w:rPr>
          <w:rFonts w:ascii="宋体" w:hAnsi="宋体" w:cs="宋体"/>
          <w:b/>
          <w:bCs/>
          <w:sz w:val="28"/>
          <w:szCs w:val="28"/>
        </w:rPr>
        <w:t>201</w:t>
      </w:r>
      <w:r w:rsidRPr="007947EB">
        <w:rPr>
          <w:rFonts w:ascii="宋体" w:hAnsi="宋体" w:cs="宋体"/>
          <w:sz w:val="28"/>
          <w:szCs w:val="28"/>
        </w:rPr>
        <w:t>6</w:t>
      </w:r>
      <w:r w:rsidRPr="007947EB">
        <w:rPr>
          <w:rFonts w:ascii="宋体" w:hAnsi="宋体" w:cs="宋体" w:hint="eastAsia"/>
          <w:sz w:val="28"/>
          <w:szCs w:val="28"/>
        </w:rPr>
        <w:t>年收入决算</w:t>
      </w:r>
      <w:r w:rsidRPr="007947EB">
        <w:rPr>
          <w:rFonts w:ascii="宋体" w:hAnsi="宋体" w:cs="宋体"/>
          <w:sz w:val="28"/>
          <w:szCs w:val="28"/>
        </w:rPr>
        <w:t>260</w:t>
      </w:r>
      <w:r w:rsidRPr="007947EB">
        <w:rPr>
          <w:rFonts w:ascii="宋体" w:hAnsi="宋体" w:cs="宋体" w:hint="eastAsia"/>
          <w:sz w:val="28"/>
          <w:szCs w:val="28"/>
        </w:rPr>
        <w:t>万元。其中财政拨款收入</w:t>
      </w:r>
      <w:r w:rsidRPr="007947EB">
        <w:rPr>
          <w:rFonts w:ascii="宋体" w:hAnsi="宋体" w:cs="宋体"/>
          <w:sz w:val="28"/>
          <w:szCs w:val="28"/>
        </w:rPr>
        <w:t>260</w:t>
      </w:r>
      <w:r w:rsidRPr="007947EB">
        <w:rPr>
          <w:rFonts w:ascii="宋体" w:hAnsi="宋体" w:cs="宋体" w:hint="eastAsia"/>
          <w:sz w:val="28"/>
          <w:szCs w:val="28"/>
        </w:rPr>
        <w:t>万元。比上年度减少</w:t>
      </w:r>
      <w:r w:rsidRPr="007947EB">
        <w:rPr>
          <w:rFonts w:ascii="宋体" w:hAnsi="宋体" w:cs="宋体"/>
          <w:sz w:val="28"/>
          <w:szCs w:val="28"/>
        </w:rPr>
        <w:t>641</w:t>
      </w:r>
      <w:r w:rsidRPr="007947EB">
        <w:rPr>
          <w:rFonts w:ascii="宋体" w:hAnsi="宋体" w:cs="宋体" w:hint="eastAsia"/>
          <w:sz w:val="28"/>
          <w:szCs w:val="28"/>
        </w:rPr>
        <w:t>万元，变动原因</w:t>
      </w:r>
      <w:r w:rsidRPr="007947EB">
        <w:rPr>
          <w:rFonts w:ascii="宋体" w:hAnsi="宋体" w:cs="宋体"/>
          <w:sz w:val="28"/>
          <w:szCs w:val="28"/>
        </w:rPr>
        <w:t>;</w:t>
      </w:r>
      <w:r w:rsidRPr="007947EB">
        <w:rPr>
          <w:rFonts w:ascii="宋体" w:hAnsi="宋体" w:cs="宋体" w:hint="eastAsia"/>
          <w:sz w:val="28"/>
          <w:szCs w:val="28"/>
        </w:rPr>
        <w:t>预算减少。</w:t>
      </w:r>
    </w:p>
    <w:p w:rsidR="000411DE" w:rsidRPr="007947EB" w:rsidRDefault="000411DE" w:rsidP="007947EB">
      <w:pPr>
        <w:spacing w:line="560" w:lineRule="exact"/>
        <w:ind w:firstLineChars="200" w:firstLine="31680"/>
        <w:rPr>
          <w:rFonts w:ascii="宋体"/>
          <w:sz w:val="28"/>
          <w:szCs w:val="28"/>
        </w:rPr>
      </w:pPr>
      <w:r w:rsidRPr="007947EB">
        <w:rPr>
          <w:rFonts w:ascii="宋体" w:hAnsi="宋体" w:cs="宋体" w:hint="eastAsia"/>
          <w:sz w:val="28"/>
          <w:szCs w:val="28"/>
        </w:rPr>
        <w:t>三、支出决算说明。</w:t>
      </w:r>
    </w:p>
    <w:p w:rsidR="000411DE" w:rsidRPr="007947EB" w:rsidRDefault="000411DE" w:rsidP="007947EB">
      <w:pPr>
        <w:spacing w:line="560" w:lineRule="exact"/>
        <w:ind w:firstLineChars="200" w:firstLine="31680"/>
        <w:rPr>
          <w:rFonts w:ascii="宋体"/>
          <w:sz w:val="28"/>
          <w:szCs w:val="28"/>
        </w:rPr>
      </w:pPr>
      <w:r w:rsidRPr="007947EB">
        <w:rPr>
          <w:rFonts w:ascii="宋体" w:hAnsi="宋体" w:cs="宋体"/>
          <w:sz w:val="28"/>
          <w:szCs w:val="28"/>
        </w:rPr>
        <w:t>2016</w:t>
      </w:r>
      <w:r w:rsidRPr="007947EB">
        <w:rPr>
          <w:rFonts w:ascii="宋体" w:hAnsi="宋体" w:cs="宋体" w:hint="eastAsia"/>
          <w:sz w:val="28"/>
          <w:szCs w:val="28"/>
        </w:rPr>
        <w:t>年支出决算</w:t>
      </w:r>
      <w:r w:rsidRPr="007947EB">
        <w:rPr>
          <w:rFonts w:ascii="宋体" w:hAnsi="宋体" w:cs="宋体"/>
          <w:sz w:val="28"/>
          <w:szCs w:val="28"/>
        </w:rPr>
        <w:t>260</w:t>
      </w:r>
      <w:r w:rsidRPr="007947EB">
        <w:rPr>
          <w:rFonts w:ascii="宋体" w:hAnsi="宋体" w:cs="宋体" w:hint="eastAsia"/>
          <w:sz w:val="28"/>
          <w:szCs w:val="28"/>
        </w:rPr>
        <w:t>万元。财政拨款支出</w:t>
      </w:r>
      <w:r w:rsidRPr="007947EB">
        <w:rPr>
          <w:rFonts w:ascii="宋体" w:hAnsi="宋体" w:cs="宋体"/>
          <w:sz w:val="28"/>
          <w:szCs w:val="28"/>
        </w:rPr>
        <w:t>260</w:t>
      </w:r>
      <w:r w:rsidRPr="007947EB">
        <w:rPr>
          <w:rFonts w:ascii="宋体" w:hAnsi="宋体" w:cs="宋体" w:hint="eastAsia"/>
          <w:sz w:val="28"/>
          <w:szCs w:val="28"/>
        </w:rPr>
        <w:t>万元。</w:t>
      </w:r>
    </w:p>
    <w:p w:rsidR="000411DE" w:rsidRPr="007947EB" w:rsidRDefault="000411DE" w:rsidP="0089134F">
      <w:pPr>
        <w:tabs>
          <w:tab w:val="left" w:pos="476"/>
        </w:tabs>
        <w:rPr>
          <w:rFonts w:ascii="宋体"/>
          <w:sz w:val="28"/>
          <w:szCs w:val="28"/>
        </w:rPr>
      </w:pPr>
      <w:r w:rsidRPr="007947EB">
        <w:rPr>
          <w:rFonts w:ascii="宋体"/>
          <w:sz w:val="28"/>
          <w:szCs w:val="28"/>
        </w:rPr>
        <w:tab/>
      </w:r>
      <w:r w:rsidRPr="007947EB">
        <w:rPr>
          <w:rFonts w:ascii="宋体" w:hAnsi="宋体" w:cs="宋体"/>
          <w:sz w:val="28"/>
          <w:szCs w:val="28"/>
        </w:rPr>
        <w:t>2016</w:t>
      </w:r>
      <w:r w:rsidRPr="007947EB">
        <w:rPr>
          <w:rFonts w:ascii="宋体" w:hAnsi="宋体" w:cs="宋体" w:hint="eastAsia"/>
          <w:sz w:val="28"/>
          <w:szCs w:val="28"/>
        </w:rPr>
        <w:t>年财政拨款支出按用途划分，一般公共预算财政拨款基本支出</w:t>
      </w:r>
      <w:r w:rsidRPr="007947EB">
        <w:rPr>
          <w:rFonts w:ascii="宋体" w:hAnsi="宋体" w:cs="宋体"/>
          <w:sz w:val="28"/>
          <w:szCs w:val="28"/>
        </w:rPr>
        <w:t>260</w:t>
      </w:r>
      <w:r w:rsidRPr="007947EB">
        <w:rPr>
          <w:rFonts w:ascii="宋体" w:hAnsi="宋体" w:cs="宋体" w:hint="eastAsia"/>
          <w:sz w:val="28"/>
          <w:szCs w:val="28"/>
        </w:rPr>
        <w:t>万元，其中：人员经费支出</w:t>
      </w:r>
      <w:r w:rsidRPr="007947EB">
        <w:rPr>
          <w:rFonts w:ascii="宋体" w:hAnsi="宋体" w:cs="宋体"/>
          <w:sz w:val="28"/>
          <w:szCs w:val="28"/>
        </w:rPr>
        <w:t>207.4327</w:t>
      </w:r>
      <w:r w:rsidRPr="007947EB">
        <w:rPr>
          <w:rFonts w:ascii="宋体" w:hAnsi="宋体" w:cs="宋体" w:hint="eastAsia"/>
          <w:sz w:val="28"/>
          <w:szCs w:val="28"/>
        </w:rPr>
        <w:t>万元，。较上年减少</w:t>
      </w:r>
      <w:r w:rsidRPr="007947EB">
        <w:rPr>
          <w:rFonts w:ascii="宋体" w:hAnsi="宋体" w:cs="宋体"/>
          <w:sz w:val="28"/>
          <w:szCs w:val="28"/>
        </w:rPr>
        <w:t>207.2673</w:t>
      </w:r>
      <w:r w:rsidRPr="007947EB">
        <w:rPr>
          <w:rFonts w:ascii="宋体" w:hAnsi="宋体" w:cs="宋体" w:hint="eastAsia"/>
          <w:sz w:val="28"/>
          <w:szCs w:val="28"/>
        </w:rPr>
        <w:t>万元，减少原因预算减少。日常公用经费支出</w:t>
      </w:r>
      <w:r w:rsidRPr="007947EB">
        <w:rPr>
          <w:rFonts w:ascii="宋体" w:hAnsi="宋体" w:cs="宋体"/>
          <w:sz w:val="28"/>
          <w:szCs w:val="28"/>
        </w:rPr>
        <w:t>52.5673</w:t>
      </w:r>
      <w:r w:rsidRPr="007947EB">
        <w:rPr>
          <w:rFonts w:ascii="宋体" w:hAnsi="宋体" w:cs="宋体" w:hint="eastAsia"/>
          <w:sz w:val="28"/>
          <w:szCs w:val="28"/>
        </w:rPr>
        <w:t>万。</w:t>
      </w:r>
    </w:p>
    <w:p w:rsidR="000411DE" w:rsidRPr="007947EB" w:rsidRDefault="000411DE" w:rsidP="007947EB">
      <w:pPr>
        <w:tabs>
          <w:tab w:val="left" w:pos="476"/>
        </w:tabs>
        <w:ind w:firstLineChars="150" w:firstLine="31680"/>
        <w:rPr>
          <w:rFonts w:ascii="宋体"/>
          <w:sz w:val="28"/>
          <w:szCs w:val="28"/>
        </w:rPr>
      </w:pPr>
      <w:r w:rsidRPr="007947EB">
        <w:rPr>
          <w:rFonts w:ascii="宋体" w:hAnsi="宋体" w:cs="宋体" w:hint="eastAsia"/>
          <w:sz w:val="28"/>
          <w:szCs w:val="28"/>
        </w:rPr>
        <w:t>项目支出</w:t>
      </w:r>
      <w:r w:rsidRPr="007947EB">
        <w:rPr>
          <w:rFonts w:ascii="宋体" w:cs="宋体"/>
          <w:sz w:val="28"/>
          <w:szCs w:val="28"/>
        </w:rPr>
        <w:t>0</w:t>
      </w:r>
      <w:r w:rsidRPr="007947EB">
        <w:rPr>
          <w:rFonts w:ascii="宋体" w:hAnsi="宋体" w:cs="宋体" w:hint="eastAsia"/>
          <w:sz w:val="28"/>
          <w:szCs w:val="28"/>
        </w:rPr>
        <w:t>万元。比上年减少</w:t>
      </w:r>
      <w:r w:rsidRPr="007947EB">
        <w:rPr>
          <w:rFonts w:ascii="宋体" w:hAnsi="宋体" w:cs="宋体"/>
          <w:sz w:val="28"/>
          <w:szCs w:val="28"/>
        </w:rPr>
        <w:t>300.3</w:t>
      </w:r>
      <w:r w:rsidRPr="007947EB">
        <w:rPr>
          <w:rFonts w:ascii="宋体" w:hAnsi="宋体" w:cs="宋体" w:hint="eastAsia"/>
          <w:sz w:val="28"/>
          <w:szCs w:val="28"/>
        </w:rPr>
        <w:t>万元，减少原因无建设项目。</w:t>
      </w:r>
    </w:p>
    <w:p w:rsidR="000411DE" w:rsidRPr="007947EB" w:rsidRDefault="000411DE" w:rsidP="007947EB">
      <w:pPr>
        <w:tabs>
          <w:tab w:val="left" w:pos="6178"/>
        </w:tabs>
        <w:ind w:firstLineChars="200" w:firstLine="31680"/>
        <w:rPr>
          <w:rFonts w:ascii="宋体"/>
          <w:sz w:val="28"/>
          <w:szCs w:val="28"/>
        </w:rPr>
      </w:pPr>
      <w:r w:rsidRPr="007947EB">
        <w:rPr>
          <w:rFonts w:ascii="宋体" w:hAnsi="宋体" w:cs="宋体" w:hint="eastAsia"/>
          <w:sz w:val="28"/>
          <w:szCs w:val="28"/>
        </w:rPr>
        <w:t>四、“三公经费”支出说明</w:t>
      </w:r>
      <w:r w:rsidRPr="007947EB">
        <w:rPr>
          <w:rFonts w:ascii="宋体"/>
          <w:sz w:val="28"/>
          <w:szCs w:val="28"/>
        </w:rPr>
        <w:tab/>
      </w:r>
    </w:p>
    <w:p w:rsidR="000411DE" w:rsidRPr="007947EB" w:rsidRDefault="000411DE" w:rsidP="007947EB">
      <w:pPr>
        <w:ind w:firstLineChars="200" w:firstLine="31680"/>
        <w:rPr>
          <w:rFonts w:ascii="宋体"/>
          <w:sz w:val="28"/>
          <w:szCs w:val="28"/>
        </w:rPr>
      </w:pPr>
      <w:r w:rsidRPr="007947EB">
        <w:rPr>
          <w:rFonts w:ascii="宋体" w:hAnsi="宋体" w:cs="宋体"/>
          <w:sz w:val="28"/>
          <w:szCs w:val="28"/>
        </w:rPr>
        <w:t>2016</w:t>
      </w:r>
      <w:r w:rsidRPr="007947EB">
        <w:rPr>
          <w:rFonts w:ascii="宋体" w:hAnsi="宋体" w:cs="宋体" w:hint="eastAsia"/>
          <w:sz w:val="28"/>
          <w:szCs w:val="28"/>
        </w:rPr>
        <w:t>年“三公经费”财政拨款支出共</w:t>
      </w:r>
      <w:r w:rsidRPr="007947EB">
        <w:rPr>
          <w:rFonts w:ascii="宋体" w:hAnsi="宋体" w:cs="宋体"/>
          <w:sz w:val="28"/>
          <w:szCs w:val="28"/>
        </w:rPr>
        <w:t>21.26</w:t>
      </w:r>
      <w:r w:rsidRPr="007947EB">
        <w:rPr>
          <w:rFonts w:ascii="宋体" w:hAnsi="宋体" w:cs="宋体" w:hint="eastAsia"/>
          <w:sz w:val="28"/>
          <w:szCs w:val="28"/>
        </w:rPr>
        <w:t>万元，具体情况如下：</w:t>
      </w:r>
    </w:p>
    <w:p w:rsidR="000411DE" w:rsidRPr="007947EB" w:rsidRDefault="000411DE" w:rsidP="007947EB">
      <w:pPr>
        <w:ind w:firstLineChars="200" w:firstLine="31680"/>
        <w:rPr>
          <w:rFonts w:ascii="宋体"/>
          <w:sz w:val="28"/>
          <w:szCs w:val="28"/>
        </w:rPr>
      </w:pPr>
      <w:r w:rsidRPr="007947EB">
        <w:rPr>
          <w:rFonts w:ascii="宋体" w:hAnsi="宋体" w:cs="宋体" w:hint="eastAsia"/>
          <w:sz w:val="28"/>
          <w:szCs w:val="28"/>
        </w:rPr>
        <w:t>１</w:t>
      </w:r>
      <w:r w:rsidRPr="007947EB">
        <w:rPr>
          <w:rFonts w:ascii="宋体" w:cs="宋体"/>
          <w:sz w:val="28"/>
          <w:szCs w:val="28"/>
        </w:rPr>
        <w:t>.</w:t>
      </w:r>
      <w:r w:rsidRPr="007947EB">
        <w:rPr>
          <w:rFonts w:ascii="宋体" w:hAnsi="宋体" w:cs="宋体" w:hint="eastAsia"/>
          <w:sz w:val="28"/>
          <w:szCs w:val="28"/>
        </w:rPr>
        <w:t>因公出国（境）费无支出。</w:t>
      </w:r>
    </w:p>
    <w:p w:rsidR="000411DE" w:rsidRPr="007947EB" w:rsidRDefault="000411DE" w:rsidP="007947EB">
      <w:pPr>
        <w:ind w:firstLineChars="200" w:firstLine="31680"/>
        <w:rPr>
          <w:rFonts w:ascii="宋体"/>
          <w:sz w:val="28"/>
          <w:szCs w:val="28"/>
        </w:rPr>
      </w:pPr>
      <w:r w:rsidRPr="007947EB">
        <w:rPr>
          <w:rFonts w:ascii="宋体" w:hAnsi="宋体" w:cs="宋体" w:hint="eastAsia"/>
          <w:sz w:val="28"/>
          <w:szCs w:val="28"/>
        </w:rPr>
        <w:t>２．公务用车及运行维护费支</w:t>
      </w:r>
      <w:r w:rsidRPr="007947EB">
        <w:rPr>
          <w:rFonts w:ascii="宋体" w:hAnsi="宋体" w:cs="宋体"/>
          <w:sz w:val="28"/>
          <w:szCs w:val="28"/>
        </w:rPr>
        <w:t>13.8</w:t>
      </w:r>
      <w:r w:rsidRPr="007947EB">
        <w:rPr>
          <w:rFonts w:ascii="宋体" w:hAnsi="宋体" w:cs="宋体" w:hint="eastAsia"/>
          <w:sz w:val="28"/>
          <w:szCs w:val="28"/>
        </w:rPr>
        <w:t>万元，具体是：公务用车保有量</w:t>
      </w:r>
      <w:r w:rsidRPr="007947EB">
        <w:rPr>
          <w:rFonts w:ascii="宋体" w:hAnsi="宋体" w:cs="宋体"/>
          <w:sz w:val="28"/>
          <w:szCs w:val="28"/>
        </w:rPr>
        <w:t>3</w:t>
      </w:r>
      <w:r w:rsidRPr="007947EB">
        <w:rPr>
          <w:rFonts w:ascii="宋体" w:hAnsi="宋体" w:cs="宋体" w:hint="eastAsia"/>
          <w:sz w:val="28"/>
          <w:szCs w:val="28"/>
        </w:rPr>
        <w:t>台，全年维护运行费支出</w:t>
      </w:r>
      <w:r w:rsidRPr="007947EB">
        <w:rPr>
          <w:rFonts w:ascii="宋体" w:hAnsi="宋体" w:cs="宋体"/>
          <w:sz w:val="28"/>
          <w:szCs w:val="28"/>
        </w:rPr>
        <w:t>13.8</w:t>
      </w:r>
      <w:r w:rsidRPr="007947EB">
        <w:rPr>
          <w:rFonts w:ascii="宋体" w:hAnsi="宋体" w:cs="宋体" w:hint="eastAsia"/>
          <w:sz w:val="28"/>
          <w:szCs w:val="28"/>
        </w:rPr>
        <w:t>万元。比去年增加</w:t>
      </w:r>
      <w:r w:rsidRPr="007947EB">
        <w:rPr>
          <w:rFonts w:ascii="宋体" w:hAnsi="宋体" w:cs="宋体"/>
          <w:sz w:val="28"/>
          <w:szCs w:val="28"/>
        </w:rPr>
        <w:t>7.3</w:t>
      </w:r>
      <w:r w:rsidRPr="007947EB">
        <w:rPr>
          <w:rFonts w:ascii="宋体" w:hAnsi="宋体" w:cs="宋体" w:hint="eastAsia"/>
          <w:sz w:val="28"/>
          <w:szCs w:val="28"/>
        </w:rPr>
        <w:t>万元，变化原因：车辆大修，上路执法次数多。</w:t>
      </w:r>
    </w:p>
    <w:p w:rsidR="000411DE" w:rsidRPr="007947EB" w:rsidRDefault="000411DE" w:rsidP="007947EB">
      <w:pPr>
        <w:ind w:firstLineChars="200" w:firstLine="31680"/>
        <w:rPr>
          <w:rFonts w:ascii="宋体"/>
          <w:sz w:val="28"/>
          <w:szCs w:val="28"/>
        </w:rPr>
      </w:pPr>
      <w:r w:rsidRPr="007947EB">
        <w:rPr>
          <w:rFonts w:ascii="宋体" w:hAnsi="宋体" w:cs="宋体"/>
          <w:sz w:val="28"/>
          <w:szCs w:val="28"/>
        </w:rPr>
        <w:t>3.</w:t>
      </w:r>
      <w:r w:rsidRPr="007947EB">
        <w:rPr>
          <w:rFonts w:ascii="宋体" w:hAnsi="宋体" w:cs="宋体" w:hint="eastAsia"/>
          <w:sz w:val="28"/>
          <w:szCs w:val="28"/>
        </w:rPr>
        <w:t>公务接待费支出</w:t>
      </w:r>
      <w:r w:rsidRPr="007947EB">
        <w:rPr>
          <w:rFonts w:ascii="宋体" w:hAnsi="宋体" w:cs="宋体"/>
          <w:sz w:val="28"/>
          <w:szCs w:val="28"/>
        </w:rPr>
        <w:t>7.46</w:t>
      </w:r>
      <w:r w:rsidRPr="007947EB">
        <w:rPr>
          <w:rFonts w:ascii="宋体" w:hAnsi="宋体" w:cs="宋体" w:hint="eastAsia"/>
          <w:sz w:val="28"/>
          <w:szCs w:val="28"/>
        </w:rPr>
        <w:t>万元，比上年减少</w:t>
      </w:r>
      <w:r w:rsidRPr="007947EB">
        <w:rPr>
          <w:rFonts w:ascii="宋体" w:hAnsi="宋体" w:cs="宋体"/>
          <w:sz w:val="28"/>
          <w:szCs w:val="28"/>
        </w:rPr>
        <w:t>2.04</w:t>
      </w:r>
      <w:r w:rsidRPr="007947EB">
        <w:rPr>
          <w:rFonts w:ascii="宋体" w:hAnsi="宋体" w:cs="宋体" w:hint="eastAsia"/>
          <w:sz w:val="28"/>
          <w:szCs w:val="28"/>
        </w:rPr>
        <w:t>万元，减少原因是接待次数少及控制支出。</w:t>
      </w:r>
    </w:p>
    <w:p w:rsidR="000411DE" w:rsidRPr="007947EB" w:rsidRDefault="000411DE" w:rsidP="00636603">
      <w:pPr>
        <w:tabs>
          <w:tab w:val="left" w:pos="644"/>
          <w:tab w:val="left" w:pos="4980"/>
        </w:tabs>
        <w:rPr>
          <w:rFonts w:ascii="宋体"/>
          <w:sz w:val="28"/>
          <w:szCs w:val="28"/>
        </w:rPr>
      </w:pPr>
      <w:r w:rsidRPr="007947EB">
        <w:rPr>
          <w:rFonts w:ascii="宋体"/>
          <w:sz w:val="28"/>
          <w:szCs w:val="28"/>
        </w:rPr>
        <w:tab/>
      </w:r>
      <w:r w:rsidRPr="007947EB">
        <w:rPr>
          <w:rFonts w:ascii="宋体" w:hAnsi="宋体" w:cs="宋体" w:hint="eastAsia"/>
          <w:b/>
          <w:bCs/>
          <w:sz w:val="28"/>
          <w:szCs w:val="28"/>
        </w:rPr>
        <w:t>五、机关运行经费支出情况说明</w:t>
      </w:r>
    </w:p>
    <w:p w:rsidR="000411DE" w:rsidRPr="007947EB" w:rsidRDefault="000411DE" w:rsidP="007947EB">
      <w:pPr>
        <w:spacing w:line="560" w:lineRule="exact"/>
        <w:ind w:firstLineChars="250" w:firstLine="31680"/>
        <w:rPr>
          <w:rFonts w:ascii="宋体"/>
          <w:sz w:val="28"/>
          <w:szCs w:val="28"/>
        </w:rPr>
      </w:pPr>
      <w:r w:rsidRPr="007947EB">
        <w:rPr>
          <w:rFonts w:ascii="宋体" w:hAnsi="宋体" w:cs="宋体"/>
          <w:sz w:val="28"/>
          <w:szCs w:val="28"/>
        </w:rPr>
        <w:t>2016</w:t>
      </w:r>
      <w:r w:rsidRPr="007947EB">
        <w:rPr>
          <w:rFonts w:ascii="宋体" w:hAnsi="宋体" w:cs="宋体" w:hint="eastAsia"/>
          <w:sz w:val="28"/>
          <w:szCs w:val="28"/>
        </w:rPr>
        <w:t>年无机关运行经费。</w:t>
      </w:r>
    </w:p>
    <w:p w:rsidR="000411DE" w:rsidRPr="007947EB" w:rsidRDefault="000411DE" w:rsidP="007947EB">
      <w:pPr>
        <w:spacing w:line="560" w:lineRule="exact"/>
        <w:ind w:firstLineChars="250" w:firstLine="31680"/>
        <w:rPr>
          <w:rFonts w:ascii="宋体"/>
          <w:b/>
          <w:bCs/>
          <w:sz w:val="28"/>
          <w:szCs w:val="28"/>
        </w:rPr>
      </w:pPr>
      <w:r w:rsidRPr="007947EB">
        <w:rPr>
          <w:rFonts w:ascii="宋体" w:hAnsi="宋体" w:cs="宋体" w:hint="eastAsia"/>
          <w:b/>
          <w:bCs/>
          <w:sz w:val="28"/>
          <w:szCs w:val="28"/>
        </w:rPr>
        <w:t>六、政府采购支出说明</w:t>
      </w:r>
    </w:p>
    <w:p w:rsidR="000411DE" w:rsidRPr="007947EB" w:rsidRDefault="000411DE" w:rsidP="007947EB">
      <w:pPr>
        <w:spacing w:line="560" w:lineRule="exact"/>
        <w:ind w:firstLineChars="200" w:firstLine="31680"/>
        <w:rPr>
          <w:rFonts w:ascii="宋体"/>
          <w:sz w:val="28"/>
          <w:szCs w:val="28"/>
        </w:rPr>
      </w:pPr>
      <w:r w:rsidRPr="007947EB">
        <w:rPr>
          <w:rFonts w:ascii="宋体" w:hAnsi="宋体" w:cs="宋体"/>
          <w:sz w:val="28"/>
          <w:szCs w:val="28"/>
        </w:rPr>
        <w:t>2016</w:t>
      </w:r>
      <w:r w:rsidRPr="007947EB">
        <w:rPr>
          <w:rFonts w:ascii="宋体" w:hAnsi="宋体" w:cs="宋体" w:hint="eastAsia"/>
          <w:sz w:val="28"/>
          <w:szCs w:val="28"/>
        </w:rPr>
        <w:t>年政府采购无支出。</w:t>
      </w:r>
    </w:p>
    <w:p w:rsidR="000411DE" w:rsidRPr="007947EB" w:rsidRDefault="000411DE" w:rsidP="007947EB">
      <w:pPr>
        <w:spacing w:line="560" w:lineRule="exact"/>
        <w:ind w:firstLineChars="199" w:firstLine="31680"/>
        <w:rPr>
          <w:rFonts w:ascii="宋体"/>
          <w:b/>
          <w:bCs/>
          <w:sz w:val="28"/>
          <w:szCs w:val="28"/>
        </w:rPr>
      </w:pPr>
      <w:r w:rsidRPr="007947EB">
        <w:rPr>
          <w:rFonts w:ascii="宋体" w:hAnsi="宋体" w:cs="宋体" w:hint="eastAsia"/>
          <w:b/>
          <w:bCs/>
          <w:sz w:val="28"/>
          <w:szCs w:val="28"/>
        </w:rPr>
        <w:t>七、部门决算分析</w:t>
      </w:r>
    </w:p>
    <w:p w:rsidR="000411DE" w:rsidRPr="007947EB" w:rsidRDefault="000411DE" w:rsidP="007947EB">
      <w:pPr>
        <w:spacing w:line="560" w:lineRule="exact"/>
        <w:ind w:firstLineChars="200" w:firstLine="31680"/>
        <w:rPr>
          <w:rFonts w:ascii="宋体"/>
          <w:sz w:val="28"/>
          <w:szCs w:val="28"/>
        </w:rPr>
      </w:pPr>
      <w:r w:rsidRPr="007947EB">
        <w:rPr>
          <w:rFonts w:ascii="宋体" w:hAnsi="宋体" w:cs="宋体" w:hint="eastAsia"/>
          <w:sz w:val="28"/>
          <w:szCs w:val="28"/>
        </w:rPr>
        <w:t>本单位与县财政对编制、送审、批复的要求还存在一定的差距，在今后的工作中努力按照县委、县政府和县财政的要求和规定做好每年的年初预算，并在今后的工作中坚决按预算执行，使我单位的预算数和决算数保持一致。</w:t>
      </w:r>
    </w:p>
    <w:p w:rsidR="000411DE" w:rsidRPr="007947EB" w:rsidRDefault="000411DE" w:rsidP="007947EB">
      <w:pPr>
        <w:spacing w:line="560" w:lineRule="exact"/>
        <w:ind w:firstLineChars="200" w:firstLine="31680"/>
        <w:rPr>
          <w:rFonts w:ascii="宋体"/>
          <w:b/>
          <w:bCs/>
          <w:sz w:val="28"/>
          <w:szCs w:val="28"/>
        </w:rPr>
      </w:pPr>
      <w:r w:rsidRPr="007947EB">
        <w:rPr>
          <w:rFonts w:ascii="宋体" w:hAnsi="宋体" w:cs="宋体" w:hint="eastAsia"/>
          <w:b/>
          <w:bCs/>
          <w:sz w:val="28"/>
          <w:szCs w:val="28"/>
        </w:rPr>
        <w:t>八、提出改进措施</w:t>
      </w:r>
    </w:p>
    <w:p w:rsidR="000411DE" w:rsidRPr="007947EB" w:rsidRDefault="000411DE" w:rsidP="007947EB">
      <w:pPr>
        <w:snapToGrid w:val="0"/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7947EB">
        <w:rPr>
          <w:rFonts w:ascii="宋体" w:hAnsi="宋体" w:cs="宋体" w:hint="eastAsia"/>
          <w:sz w:val="28"/>
          <w:szCs w:val="28"/>
        </w:rPr>
        <w:t>进一步规范财务手续，加强预算管理，完善内部控制，合理支出，厉行节约，提高资金使用效益。</w:t>
      </w:r>
    </w:p>
    <w:p w:rsidR="000411DE" w:rsidRPr="007947EB" w:rsidRDefault="000411DE" w:rsidP="007321FC">
      <w:pPr>
        <w:rPr>
          <w:rFonts w:ascii="宋体"/>
          <w:sz w:val="28"/>
          <w:szCs w:val="28"/>
        </w:rPr>
      </w:pPr>
    </w:p>
    <w:p w:rsidR="000411DE" w:rsidRPr="007947EB" w:rsidRDefault="000411DE" w:rsidP="007321FC">
      <w:pPr>
        <w:rPr>
          <w:rFonts w:ascii="宋体"/>
          <w:sz w:val="28"/>
          <w:szCs w:val="28"/>
        </w:rPr>
      </w:pPr>
    </w:p>
    <w:p w:rsidR="000411DE" w:rsidRPr="007947EB" w:rsidRDefault="000411DE" w:rsidP="0018106F">
      <w:pPr>
        <w:tabs>
          <w:tab w:val="left" w:pos="5316"/>
        </w:tabs>
        <w:rPr>
          <w:rFonts w:ascii="宋体"/>
          <w:sz w:val="28"/>
          <w:szCs w:val="28"/>
        </w:rPr>
      </w:pPr>
      <w:r w:rsidRPr="007947EB">
        <w:rPr>
          <w:rFonts w:ascii="宋体"/>
          <w:sz w:val="28"/>
          <w:szCs w:val="28"/>
        </w:rPr>
        <w:tab/>
      </w:r>
      <w:r w:rsidRPr="007947EB">
        <w:rPr>
          <w:rFonts w:ascii="宋体" w:hAnsi="宋体" w:cs="宋体" w:hint="eastAsia"/>
          <w:sz w:val="28"/>
          <w:szCs w:val="28"/>
        </w:rPr>
        <w:t>东安县道路运输管理所</w:t>
      </w:r>
    </w:p>
    <w:p w:rsidR="000411DE" w:rsidRPr="007947EB" w:rsidRDefault="000411DE" w:rsidP="00CE03B5">
      <w:pPr>
        <w:ind w:firstLineChars="1900" w:firstLine="31680"/>
        <w:rPr>
          <w:rFonts w:ascii="宋体"/>
          <w:sz w:val="28"/>
          <w:szCs w:val="28"/>
        </w:rPr>
      </w:pPr>
      <w:r w:rsidRPr="007947EB">
        <w:rPr>
          <w:rFonts w:ascii="宋体" w:hAnsi="宋体" w:cs="宋体"/>
          <w:sz w:val="28"/>
          <w:szCs w:val="28"/>
        </w:rPr>
        <w:t>2017</w:t>
      </w:r>
      <w:r w:rsidRPr="007947EB">
        <w:rPr>
          <w:rFonts w:ascii="宋体" w:hAnsi="宋体" w:cs="宋体" w:hint="eastAsia"/>
          <w:sz w:val="28"/>
          <w:szCs w:val="28"/>
        </w:rPr>
        <w:t>年</w:t>
      </w:r>
      <w:r w:rsidRPr="007947EB">
        <w:rPr>
          <w:rFonts w:ascii="宋体" w:hAnsi="宋体" w:cs="宋体"/>
          <w:sz w:val="28"/>
          <w:szCs w:val="28"/>
        </w:rPr>
        <w:t>7</w:t>
      </w:r>
      <w:r w:rsidRPr="007947EB">
        <w:rPr>
          <w:rFonts w:ascii="宋体" w:hAnsi="宋体" w:cs="宋体" w:hint="eastAsia"/>
          <w:sz w:val="28"/>
          <w:szCs w:val="28"/>
        </w:rPr>
        <w:t>月</w:t>
      </w:r>
      <w:r w:rsidRPr="007947EB">
        <w:rPr>
          <w:rFonts w:ascii="宋体" w:hAnsi="宋体" w:cs="宋体"/>
          <w:sz w:val="28"/>
          <w:szCs w:val="28"/>
        </w:rPr>
        <w:t>28</w:t>
      </w:r>
      <w:r w:rsidRPr="007947EB">
        <w:rPr>
          <w:rFonts w:ascii="宋体" w:hAnsi="宋体" w:cs="宋体" w:hint="eastAsia"/>
          <w:sz w:val="28"/>
          <w:szCs w:val="28"/>
        </w:rPr>
        <w:t>日</w:t>
      </w:r>
    </w:p>
    <w:sectPr w:rsidR="000411DE" w:rsidRPr="007947EB" w:rsidSect="002C3B82">
      <w:headerReference w:type="default" r:id="rId7"/>
      <w:pgSz w:w="11906" w:h="16838"/>
      <w:pgMar w:top="1361" w:right="1077" w:bottom="96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1DE" w:rsidRDefault="000411DE">
      <w:r>
        <w:separator/>
      </w:r>
    </w:p>
  </w:endnote>
  <w:endnote w:type="continuationSeparator" w:id="0">
    <w:p w:rsidR="000411DE" w:rsidRDefault="00041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1DE" w:rsidRDefault="000411DE">
      <w:r>
        <w:separator/>
      </w:r>
    </w:p>
  </w:footnote>
  <w:footnote w:type="continuationSeparator" w:id="0">
    <w:p w:rsidR="000411DE" w:rsidRDefault="00041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DE" w:rsidRDefault="000411DE" w:rsidP="002C3B82">
    <w:pPr>
      <w:pStyle w:val="Header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49BFF"/>
    <w:multiLevelType w:val="singleLevel"/>
    <w:tmpl w:val="53449BF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5A7E"/>
    <w:rsid w:val="00017243"/>
    <w:rsid w:val="00025EF7"/>
    <w:rsid w:val="00026D66"/>
    <w:rsid w:val="000411DE"/>
    <w:rsid w:val="00095450"/>
    <w:rsid w:val="0009571D"/>
    <w:rsid w:val="000B1A59"/>
    <w:rsid w:val="000C09C1"/>
    <w:rsid w:val="00172A27"/>
    <w:rsid w:val="0018106F"/>
    <w:rsid w:val="001D516A"/>
    <w:rsid w:val="001E0372"/>
    <w:rsid w:val="00241CF8"/>
    <w:rsid w:val="002818CE"/>
    <w:rsid w:val="002A33E5"/>
    <w:rsid w:val="002C0868"/>
    <w:rsid w:val="002C3500"/>
    <w:rsid w:val="002C3B82"/>
    <w:rsid w:val="003312F2"/>
    <w:rsid w:val="00341C19"/>
    <w:rsid w:val="0037353A"/>
    <w:rsid w:val="003B3955"/>
    <w:rsid w:val="00432120"/>
    <w:rsid w:val="00453701"/>
    <w:rsid w:val="0048702F"/>
    <w:rsid w:val="0049168F"/>
    <w:rsid w:val="00494C4A"/>
    <w:rsid w:val="004A648D"/>
    <w:rsid w:val="004B0811"/>
    <w:rsid w:val="0055404B"/>
    <w:rsid w:val="005624AF"/>
    <w:rsid w:val="005A0995"/>
    <w:rsid w:val="005C61C9"/>
    <w:rsid w:val="00636603"/>
    <w:rsid w:val="006461E6"/>
    <w:rsid w:val="006B7ACE"/>
    <w:rsid w:val="006E7929"/>
    <w:rsid w:val="006E7DB6"/>
    <w:rsid w:val="007321FC"/>
    <w:rsid w:val="00743962"/>
    <w:rsid w:val="00780EB4"/>
    <w:rsid w:val="0079419D"/>
    <w:rsid w:val="007947EB"/>
    <w:rsid w:val="0089134F"/>
    <w:rsid w:val="008B21B4"/>
    <w:rsid w:val="008C180E"/>
    <w:rsid w:val="008D0447"/>
    <w:rsid w:val="008D5F95"/>
    <w:rsid w:val="00941A54"/>
    <w:rsid w:val="009D6308"/>
    <w:rsid w:val="00A10718"/>
    <w:rsid w:val="00A12C93"/>
    <w:rsid w:val="00A20772"/>
    <w:rsid w:val="00B069F6"/>
    <w:rsid w:val="00B50EE0"/>
    <w:rsid w:val="00B95E8D"/>
    <w:rsid w:val="00B9776A"/>
    <w:rsid w:val="00BA6C87"/>
    <w:rsid w:val="00BE0AF5"/>
    <w:rsid w:val="00C11C4C"/>
    <w:rsid w:val="00C44E76"/>
    <w:rsid w:val="00C47637"/>
    <w:rsid w:val="00CD2C0D"/>
    <w:rsid w:val="00CE03B5"/>
    <w:rsid w:val="00CF5C6E"/>
    <w:rsid w:val="00D61AB5"/>
    <w:rsid w:val="00D97F36"/>
    <w:rsid w:val="00DF4D0C"/>
    <w:rsid w:val="00E910DB"/>
    <w:rsid w:val="00E9498B"/>
    <w:rsid w:val="00EC7553"/>
    <w:rsid w:val="00ED330C"/>
    <w:rsid w:val="00F07904"/>
    <w:rsid w:val="00F86274"/>
    <w:rsid w:val="00FF0577"/>
    <w:rsid w:val="00FF1326"/>
    <w:rsid w:val="75DF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6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6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419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26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41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193</Words>
  <Characters>1103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2012年交通运输局预算编制说明</dc:title>
  <dc:subject/>
  <dc:creator>lenovo</dc:creator>
  <cp:keywords/>
  <dc:description/>
  <cp:lastModifiedBy>dell</cp:lastModifiedBy>
  <cp:revision>8</cp:revision>
  <cp:lastPrinted>2016-09-08T09:49:00Z</cp:lastPrinted>
  <dcterms:created xsi:type="dcterms:W3CDTF">2017-07-28T08:38:00Z</dcterms:created>
  <dcterms:modified xsi:type="dcterms:W3CDTF">2017-07-28T09:37:00Z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